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4BA6A78C" w:rsidR="00FE79D8" w:rsidRPr="00E02E0A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do zapytania ofertowego nr</w:t>
      </w:r>
      <w:r w:rsidR="00867238">
        <w:rPr>
          <w:b/>
          <w:bCs/>
        </w:rPr>
        <w:t xml:space="preserve"> </w:t>
      </w:r>
      <w:r w:rsidR="00E02E0A">
        <w:rPr>
          <w:b/>
          <w:bCs/>
        </w:rPr>
        <w:t>6</w:t>
      </w:r>
      <w:r w:rsidR="00E750FB" w:rsidRPr="00E02E0A">
        <w:rPr>
          <w:b/>
          <w:bCs/>
        </w:rPr>
        <w:t>/20</w:t>
      </w:r>
      <w:r w:rsidR="00E0506C" w:rsidRPr="00E02E0A">
        <w:rPr>
          <w:b/>
          <w:bCs/>
        </w:rPr>
        <w:t>2</w:t>
      </w:r>
      <w:r w:rsidR="00867238" w:rsidRPr="00E02E0A">
        <w:rPr>
          <w:b/>
          <w:bCs/>
        </w:rPr>
        <w:t>4</w:t>
      </w:r>
    </w:p>
    <w:p w14:paraId="6E186FB2" w14:textId="77777777" w:rsidR="00E02E0A" w:rsidRPr="00E02E0A" w:rsidRDefault="00E02E0A" w:rsidP="00E02E0A">
      <w:pPr>
        <w:spacing w:line="276" w:lineRule="auto"/>
        <w:jc w:val="center"/>
        <w:rPr>
          <w:b/>
          <w:bCs/>
        </w:rPr>
      </w:pPr>
      <w:r w:rsidRPr="00E02E0A">
        <w:rPr>
          <w:b/>
          <w:bCs/>
        </w:rPr>
        <w:t xml:space="preserve">NA DOSTAWĘ MATERIAŁÓW ZUŻYWALNYCH </w:t>
      </w:r>
    </w:p>
    <w:p w14:paraId="1B9550C4" w14:textId="77777777" w:rsidR="00E02E0A" w:rsidRDefault="00E02E0A" w:rsidP="00E02E0A">
      <w:pPr>
        <w:spacing w:line="276" w:lineRule="auto"/>
        <w:rPr>
          <w:b/>
          <w:bCs/>
        </w:rPr>
      </w:pPr>
    </w:p>
    <w:p w14:paraId="224DBCA6" w14:textId="1F911312" w:rsidR="00FE79D8" w:rsidRPr="008D6FF4" w:rsidRDefault="00FE79D8" w:rsidP="00E02E0A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2831D29E" w14:textId="73439313" w:rsidR="00CD30AD" w:rsidRDefault="004321B4" w:rsidP="004321B4">
      <w:pPr>
        <w:numPr>
          <w:ilvl w:val="0"/>
          <w:numId w:val="16"/>
        </w:numPr>
        <w:spacing w:after="160"/>
        <w:jc w:val="left"/>
      </w:pPr>
      <w:r>
        <w:t>Parametry oferowanego przedmiotu zamówienia</w:t>
      </w:r>
      <w:r w:rsidR="00396DB2">
        <w:t>:</w:t>
      </w:r>
      <w:r w:rsidR="00141F21" w:rsidRPr="008D6FF4"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6925"/>
        <w:gridCol w:w="1311"/>
        <w:gridCol w:w="1276"/>
      </w:tblGrid>
      <w:tr w:rsidR="00306D36" w:rsidRPr="009E33F3" w14:paraId="71964536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3F03C" w14:textId="77777777" w:rsidR="00306D36" w:rsidRPr="009E33F3" w:rsidRDefault="00306D36" w:rsidP="00873791">
            <w:pPr>
              <w:jc w:val="center"/>
              <w:rPr>
                <w:b/>
                <w:bCs/>
                <w:sz w:val="22"/>
                <w:szCs w:val="22"/>
              </w:rPr>
            </w:pPr>
            <w:r w:rsidRPr="009E33F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925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42382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Przedmiot zamówienia, parametry wymagane</w:t>
            </w:r>
          </w:p>
        </w:tc>
        <w:tc>
          <w:tcPr>
            <w:tcW w:w="1311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319C7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 xml:space="preserve">Zamawiana ilość </w:t>
            </w:r>
          </w:p>
        </w:tc>
        <w:tc>
          <w:tcPr>
            <w:tcW w:w="1276" w:type="dxa"/>
            <w:shd w:val="clear" w:color="auto" w:fill="BDD7EE"/>
            <w:vAlign w:val="center"/>
          </w:tcPr>
          <w:p w14:paraId="2830C22F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</w:tr>
      <w:tr w:rsidR="00306D36" w:rsidRPr="009E33F3" w14:paraId="629A56EE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A150A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5F42E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color w:val="222222"/>
                <w:sz w:val="22"/>
                <w:szCs w:val="22"/>
              </w:rPr>
              <w:t xml:space="preserve">Filtr tytanowy z wymiennym sitem przed kolumną do HPLC, wielkość porów 2 mikrony (nr katalogowy VICI JR-68262 lub równoważny) 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E5507E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4DCC10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szt.</w:t>
            </w:r>
          </w:p>
        </w:tc>
      </w:tr>
      <w:tr w:rsidR="00306D36" w:rsidRPr="009E33F3" w14:paraId="62E8FB81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5CF7C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F5BEE2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Sita wymienne do filtra tytanowego przed kolumną HPLC, wielkość porów 2 mikrony, opakowanie zawiera 5 szt. (nr katalogowy VICI JR-1125-2P-5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A8C116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0452CB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79777FF1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561D3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86ACF3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color w:val="222222"/>
                <w:sz w:val="22"/>
                <w:szCs w:val="22"/>
              </w:rPr>
              <w:t xml:space="preserve">Uchwyt do </w:t>
            </w:r>
            <w:proofErr w:type="spellStart"/>
            <w:r w:rsidRPr="009E33F3">
              <w:rPr>
                <w:color w:val="222222"/>
                <w:sz w:val="22"/>
                <w:szCs w:val="22"/>
              </w:rPr>
              <w:t>prekolumny</w:t>
            </w:r>
            <w:proofErr w:type="spellEnd"/>
            <w:r w:rsidRPr="009E33F3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E33F3">
              <w:rPr>
                <w:color w:val="222222"/>
                <w:sz w:val="22"/>
                <w:szCs w:val="22"/>
              </w:rPr>
              <w:t>Bionacom</w:t>
            </w:r>
            <w:proofErr w:type="spellEnd"/>
            <w:r w:rsidRPr="009E33F3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E33F3">
              <w:rPr>
                <w:color w:val="222222"/>
                <w:sz w:val="22"/>
                <w:szCs w:val="22"/>
              </w:rPr>
              <w:t>Velocity</w:t>
            </w:r>
            <w:proofErr w:type="spellEnd"/>
            <w:r w:rsidRPr="009E33F3">
              <w:rPr>
                <w:color w:val="222222"/>
                <w:sz w:val="22"/>
                <w:szCs w:val="22"/>
              </w:rPr>
              <w:t xml:space="preserve"> C18 o nr kat. </w:t>
            </w:r>
            <w:r w:rsidRPr="009E33F3">
              <w:rPr>
                <w:color w:val="222222"/>
                <w:sz w:val="22"/>
                <w:szCs w:val="22"/>
                <w:lang w:val="en-US"/>
              </w:rPr>
              <w:t>C18-46105-G (</w:t>
            </w:r>
            <w:proofErr w:type="spellStart"/>
            <w:r w:rsidRPr="009E33F3">
              <w:rPr>
                <w:color w:val="222222"/>
                <w:sz w:val="22"/>
                <w:szCs w:val="22"/>
                <w:lang w:val="en-US"/>
              </w:rPr>
              <w:t>Bionacom</w:t>
            </w:r>
            <w:proofErr w:type="spellEnd"/>
            <w:r w:rsidRPr="009E33F3">
              <w:rPr>
                <w:color w:val="222222"/>
                <w:sz w:val="22"/>
                <w:szCs w:val="22"/>
                <w:lang w:val="en-US"/>
              </w:rPr>
              <w:t xml:space="preserve"> Holder for Guard </w:t>
            </w:r>
            <w:proofErr w:type="spellStart"/>
            <w:r w:rsidRPr="009E33F3">
              <w:rPr>
                <w:color w:val="222222"/>
                <w:sz w:val="22"/>
                <w:szCs w:val="22"/>
                <w:lang w:val="en-US"/>
              </w:rPr>
              <w:t>Cartidges</w:t>
            </w:r>
            <w:proofErr w:type="spellEnd"/>
            <w:r w:rsidRPr="009E33F3">
              <w:rPr>
                <w:color w:val="222222"/>
                <w:sz w:val="22"/>
                <w:szCs w:val="22"/>
                <w:lang w:val="en-US"/>
              </w:rPr>
              <w:t xml:space="preserve"> cat. </w:t>
            </w:r>
            <w:r w:rsidRPr="009E33F3">
              <w:rPr>
                <w:color w:val="222222"/>
                <w:sz w:val="22"/>
                <w:szCs w:val="22"/>
              </w:rPr>
              <w:t>BH30-46.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A5C330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33DEB46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szt.</w:t>
            </w:r>
          </w:p>
        </w:tc>
      </w:tr>
      <w:tr w:rsidR="00306D36" w:rsidRPr="009E33F3" w14:paraId="7C1F7BDA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44480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74CE53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Membranowe filtry dyskowe, PA, krążki 47 mm, śr. porów 0,45 µm, do stosowania w systemie filtracyjnym </w:t>
            </w:r>
            <w:proofErr w:type="spellStart"/>
            <w:r w:rsidRPr="009E33F3">
              <w:rPr>
                <w:sz w:val="22"/>
                <w:szCs w:val="22"/>
              </w:rPr>
              <w:t>SolVac</w:t>
            </w:r>
            <w:proofErr w:type="spellEnd"/>
            <w:r w:rsidRPr="009E33F3">
              <w:rPr>
                <w:sz w:val="22"/>
                <w:szCs w:val="22"/>
              </w:rPr>
              <w:t>, Op. 100szt.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1C0850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77CDD0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5AC4BB9D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F4B7C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FC677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Membranowe filtry dyskowe, PTFE, krążki 47 mm, śr. porów 0,45 µm, do stosowania w systemie filtracyjnym </w:t>
            </w:r>
            <w:proofErr w:type="spellStart"/>
            <w:r w:rsidRPr="009E33F3">
              <w:rPr>
                <w:sz w:val="22"/>
                <w:szCs w:val="22"/>
              </w:rPr>
              <w:t>SolVac</w:t>
            </w:r>
            <w:proofErr w:type="spellEnd"/>
            <w:r w:rsidRPr="009E33F3">
              <w:rPr>
                <w:sz w:val="22"/>
                <w:szCs w:val="22"/>
              </w:rPr>
              <w:t>, Op. 100szt.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4D84B7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E9573D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6C4658C7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E6AEC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8C75C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33F3">
              <w:rPr>
                <w:sz w:val="22"/>
                <w:szCs w:val="22"/>
              </w:rPr>
              <w:t>Wialki</w:t>
            </w:r>
            <w:proofErr w:type="spellEnd"/>
            <w:r w:rsidRPr="009E33F3">
              <w:rPr>
                <w:sz w:val="22"/>
                <w:szCs w:val="22"/>
              </w:rPr>
              <w:t xml:space="preserve"> z insertami. Pojemność </w:t>
            </w:r>
            <w:proofErr w:type="spellStart"/>
            <w:r w:rsidRPr="009E33F3">
              <w:rPr>
                <w:sz w:val="22"/>
                <w:szCs w:val="22"/>
              </w:rPr>
              <w:t>wialki</w:t>
            </w:r>
            <w:proofErr w:type="spellEnd"/>
            <w:r w:rsidRPr="009E33F3">
              <w:rPr>
                <w:sz w:val="22"/>
                <w:szCs w:val="22"/>
              </w:rPr>
              <w:t xml:space="preserve"> 1,5 ml, pojemność insertu: 0,2 ml. Średnica x wysokość: 11,6x32 mm. Przezroczyste. 100 sztuk w opakowaniu.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4F647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A8E42C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4E7DBC9E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8C09A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91CCF4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Korki do </w:t>
            </w:r>
            <w:proofErr w:type="spellStart"/>
            <w:r w:rsidRPr="009E33F3">
              <w:rPr>
                <w:sz w:val="22"/>
                <w:szCs w:val="22"/>
              </w:rPr>
              <w:t>wialek</w:t>
            </w:r>
            <w:proofErr w:type="spellEnd"/>
            <w:r w:rsidRPr="009E33F3">
              <w:rPr>
                <w:sz w:val="22"/>
                <w:szCs w:val="22"/>
              </w:rPr>
              <w:t xml:space="preserve"> kompatybilne z </w:t>
            </w:r>
            <w:proofErr w:type="spellStart"/>
            <w:r w:rsidRPr="009E33F3">
              <w:rPr>
                <w:sz w:val="22"/>
                <w:szCs w:val="22"/>
              </w:rPr>
              <w:t>wialkami</w:t>
            </w:r>
            <w:proofErr w:type="spellEnd"/>
            <w:r w:rsidRPr="009E33F3">
              <w:rPr>
                <w:sz w:val="22"/>
                <w:szCs w:val="22"/>
              </w:rPr>
              <w:t xml:space="preserve"> z insertami. 100 sztuk w opakowaniu.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7093E5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E6775B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104A940B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9DC14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CCD93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Fiolki </w:t>
            </w:r>
            <w:proofErr w:type="spellStart"/>
            <w:r w:rsidRPr="009E33F3">
              <w:rPr>
                <w:sz w:val="22"/>
                <w:szCs w:val="22"/>
              </w:rPr>
              <w:t>wialki</w:t>
            </w:r>
            <w:proofErr w:type="spellEnd"/>
            <w:r w:rsidRPr="009E33F3">
              <w:rPr>
                <w:sz w:val="22"/>
                <w:szCs w:val="22"/>
              </w:rPr>
              <w:t xml:space="preserve"> szklane, przeźroczyste z gwintem 8-425. Wymiary 32x11,6 mm. Objętość 2 ml. Opakowanie 100 szt. Z polem do opisu.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A73FDE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6B49FBB7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2A96C8EE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1E2784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DEAB4C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Korki do </w:t>
            </w:r>
            <w:proofErr w:type="spellStart"/>
            <w:r w:rsidRPr="009E33F3">
              <w:rPr>
                <w:sz w:val="22"/>
                <w:szCs w:val="22"/>
              </w:rPr>
              <w:t>wialek</w:t>
            </w:r>
            <w:proofErr w:type="spellEnd"/>
            <w:r w:rsidRPr="009E33F3">
              <w:rPr>
                <w:sz w:val="22"/>
                <w:szCs w:val="22"/>
              </w:rPr>
              <w:t xml:space="preserve"> kompatybilne z </w:t>
            </w:r>
            <w:proofErr w:type="spellStart"/>
            <w:r w:rsidRPr="009E33F3">
              <w:rPr>
                <w:sz w:val="22"/>
                <w:szCs w:val="22"/>
              </w:rPr>
              <w:t>wialkami</w:t>
            </w:r>
            <w:proofErr w:type="spellEnd"/>
            <w:r w:rsidRPr="009E33F3">
              <w:rPr>
                <w:sz w:val="22"/>
                <w:szCs w:val="22"/>
              </w:rPr>
              <w:t xml:space="preserve"> z gwintem 8-425. Nakrętka z otworem i </w:t>
            </w:r>
            <w:proofErr w:type="spellStart"/>
            <w:r w:rsidRPr="009E33F3">
              <w:rPr>
                <w:sz w:val="22"/>
                <w:szCs w:val="22"/>
              </w:rPr>
              <w:t>septą</w:t>
            </w:r>
            <w:proofErr w:type="spellEnd"/>
            <w:r w:rsidRPr="009E33F3">
              <w:rPr>
                <w:sz w:val="22"/>
                <w:szCs w:val="22"/>
              </w:rPr>
              <w:t>; guma czerwona/FEP. Opakowanie 100 szt.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5E733B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6775223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5999025A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71F7C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FCDC3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Pompka wodna strumieniowa do wytwarzania próżni oraz do odsysania cieczy. W zestawie z nakrętką nasadową do podłączenia wody 3/4″, kształtką rurową redukcyjną 1/2″, oliwką do węży, wraz z podłączeniem próżni ze złączem śrubowym GL 14. Odpowiednia do węży o śr.: 6-9 mm. (</w:t>
            </w:r>
            <w:proofErr w:type="spellStart"/>
            <w:r w:rsidRPr="009E33F3">
              <w:rPr>
                <w:sz w:val="22"/>
                <w:szCs w:val="22"/>
              </w:rPr>
              <w:t>bionovo</w:t>
            </w:r>
            <w:proofErr w:type="spellEnd"/>
            <w:r w:rsidRPr="009E33F3">
              <w:rPr>
                <w:sz w:val="22"/>
                <w:szCs w:val="22"/>
              </w:rPr>
              <w:t xml:space="preserve"> 3-1596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35731B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88D8E4E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zestaw</w:t>
            </w:r>
          </w:p>
        </w:tc>
      </w:tr>
      <w:tr w:rsidR="00306D36" w:rsidRPr="009E33F3" w14:paraId="0059C5E8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FC237D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EA68B9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Naczynka wagowe z polistyrenu o wymiarach 80-85 x 80-85 x 20-25 mm w kolorze białym. Odporne na temperaturę do 70°C. 500 sztuk w opakowaniu. (VWR 10803-148 lub równoważny) 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C053C7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85AD993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631DA467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9FF2B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8EDCB5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Niesterylne filtry do strzykawek z membraną z PTFE, wielkość porów: 0,45µm, średnica membrany: 25-30mm. Obudowa sączka wykonana z polipropylenu, poj. martwa: mniej niż 100µl, Połączenie wlot/wylot: </w:t>
            </w:r>
            <w:proofErr w:type="spellStart"/>
            <w:r w:rsidRPr="009E33F3">
              <w:rPr>
                <w:sz w:val="22"/>
                <w:szCs w:val="22"/>
              </w:rPr>
              <w:t>Luer</w:t>
            </w:r>
            <w:proofErr w:type="spellEnd"/>
            <w:r w:rsidRPr="009E33F3">
              <w:rPr>
                <w:sz w:val="22"/>
                <w:szCs w:val="22"/>
              </w:rPr>
              <w:t xml:space="preserve">-Lock / </w:t>
            </w:r>
            <w:proofErr w:type="spellStart"/>
            <w:r w:rsidRPr="009E33F3">
              <w:rPr>
                <w:sz w:val="22"/>
                <w:szCs w:val="22"/>
              </w:rPr>
              <w:t>Luer</w:t>
            </w:r>
            <w:proofErr w:type="spellEnd"/>
            <w:r w:rsidRPr="009E33F3">
              <w:rPr>
                <w:sz w:val="22"/>
                <w:szCs w:val="22"/>
              </w:rPr>
              <w:t>., op. 100 sztuk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B5C38F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241C0CA4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5FB15D94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8DF6F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05AE6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Niesterylne filtry do strzykawek z membraną z PTFE, wielkość porów: 0,45µm, średnica membrany: 10-15mm. Obudowa sączka wykonana z polipropylenu, poj. martwa: mniej niż 40µl, Połączenie wlot/wylot: </w:t>
            </w:r>
            <w:proofErr w:type="spellStart"/>
            <w:r w:rsidRPr="009E33F3">
              <w:rPr>
                <w:sz w:val="22"/>
                <w:szCs w:val="22"/>
              </w:rPr>
              <w:t>Luer</w:t>
            </w:r>
            <w:proofErr w:type="spellEnd"/>
            <w:r w:rsidRPr="009E33F3">
              <w:rPr>
                <w:sz w:val="22"/>
                <w:szCs w:val="22"/>
              </w:rPr>
              <w:t xml:space="preserve">-Lock / </w:t>
            </w:r>
            <w:proofErr w:type="spellStart"/>
            <w:r w:rsidRPr="009E33F3">
              <w:rPr>
                <w:sz w:val="22"/>
                <w:szCs w:val="22"/>
              </w:rPr>
              <w:t>Luer</w:t>
            </w:r>
            <w:proofErr w:type="spellEnd"/>
            <w:r w:rsidRPr="009E33F3">
              <w:rPr>
                <w:sz w:val="22"/>
                <w:szCs w:val="22"/>
              </w:rPr>
              <w:t>., op. 100 sztuk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BFE87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28304AC6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5360271B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5FD3D4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4E366C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Niesterylne filtry do strzykawek z membraną z Nylonu, wielkość porów: 0,45µm, średnica membrany: 10-15 mm. Obudowa sączka wykonana z polipropylenu, poj. martwa: mniej niż 40µl, Połączenie wlot/wylot: </w:t>
            </w:r>
            <w:proofErr w:type="spellStart"/>
            <w:r w:rsidRPr="009E33F3">
              <w:rPr>
                <w:sz w:val="22"/>
                <w:szCs w:val="22"/>
              </w:rPr>
              <w:t>Luer</w:t>
            </w:r>
            <w:proofErr w:type="spellEnd"/>
            <w:r w:rsidRPr="009E33F3">
              <w:rPr>
                <w:sz w:val="22"/>
                <w:szCs w:val="22"/>
              </w:rPr>
              <w:t xml:space="preserve">-Lock / </w:t>
            </w:r>
            <w:proofErr w:type="spellStart"/>
            <w:r w:rsidRPr="009E33F3">
              <w:rPr>
                <w:sz w:val="22"/>
                <w:szCs w:val="22"/>
              </w:rPr>
              <w:t>Luer</w:t>
            </w:r>
            <w:proofErr w:type="spellEnd"/>
            <w:r w:rsidRPr="009E33F3">
              <w:rPr>
                <w:sz w:val="22"/>
                <w:szCs w:val="22"/>
              </w:rPr>
              <w:t>., op. 100 sztuk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8A8EDF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E97DF58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2BD9568B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C925A1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B55DC5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Niesterylne filtry do strzykawek z membraną z Nylonu, wielkość porów: 0,45µm, średnica membrany: 25-30mm. Obudowa sączka wykonana z </w:t>
            </w:r>
            <w:r w:rsidRPr="009E33F3">
              <w:rPr>
                <w:sz w:val="22"/>
                <w:szCs w:val="22"/>
              </w:rPr>
              <w:lastRenderedPageBreak/>
              <w:t xml:space="preserve">polipropylenu, poj. martwa: mniej niż 100µl, Połączenie wlot/wylot: </w:t>
            </w:r>
            <w:proofErr w:type="spellStart"/>
            <w:r w:rsidRPr="009E33F3">
              <w:rPr>
                <w:sz w:val="22"/>
                <w:szCs w:val="22"/>
              </w:rPr>
              <w:t>Luer</w:t>
            </w:r>
            <w:proofErr w:type="spellEnd"/>
            <w:r w:rsidRPr="009E33F3">
              <w:rPr>
                <w:sz w:val="22"/>
                <w:szCs w:val="22"/>
              </w:rPr>
              <w:t xml:space="preserve">-Lock / </w:t>
            </w:r>
            <w:proofErr w:type="spellStart"/>
            <w:r w:rsidRPr="009E33F3">
              <w:rPr>
                <w:sz w:val="22"/>
                <w:szCs w:val="22"/>
              </w:rPr>
              <w:t>Luer</w:t>
            </w:r>
            <w:proofErr w:type="spellEnd"/>
            <w:r w:rsidRPr="009E33F3">
              <w:rPr>
                <w:sz w:val="22"/>
                <w:szCs w:val="22"/>
              </w:rPr>
              <w:t>., op. 100 sztuk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DAFE99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5D65F79E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28D9FE21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D9ECC9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5DB024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Strzykawki jednorazowe sterylne, pakowane indywidualnie, końcówka typu </w:t>
            </w:r>
            <w:proofErr w:type="spellStart"/>
            <w:r w:rsidRPr="009E33F3">
              <w:rPr>
                <w:sz w:val="22"/>
                <w:szCs w:val="22"/>
              </w:rPr>
              <w:t>Luer</w:t>
            </w:r>
            <w:proofErr w:type="spellEnd"/>
            <w:r w:rsidRPr="009E33F3">
              <w:rPr>
                <w:sz w:val="22"/>
                <w:szCs w:val="22"/>
              </w:rPr>
              <w:t xml:space="preserve">, poj. nominalna 2ml, poj. maks. 3ml, podziałka 0,1ml. Strzykawki dwuczęściowe. Cylinder wykonany z PP, tłok z PE. Zielone, z czarną podziałką, przekraczającą pojemność nominalną. Op. 100 szt. (rekomendowany produkt firmy </w:t>
            </w:r>
            <w:proofErr w:type="spellStart"/>
            <w:r w:rsidRPr="009E33F3">
              <w:rPr>
                <w:sz w:val="22"/>
                <w:szCs w:val="22"/>
              </w:rPr>
              <w:t>B.Braun</w:t>
            </w:r>
            <w:proofErr w:type="spellEnd"/>
            <w:r w:rsidRPr="009E33F3">
              <w:rPr>
                <w:sz w:val="22"/>
                <w:szCs w:val="22"/>
              </w:rPr>
              <w:t xml:space="preserve">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B15BD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78BDEA7F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53D4D1CC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F6F25B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BC7A02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Końcówki do pipet 100-1000 </w:t>
            </w:r>
            <w:proofErr w:type="spellStart"/>
            <w:r w:rsidRPr="009E33F3">
              <w:rPr>
                <w:sz w:val="22"/>
                <w:szCs w:val="22"/>
              </w:rPr>
              <w:t>μl</w:t>
            </w:r>
            <w:proofErr w:type="spellEnd"/>
            <w:r w:rsidRPr="009E33F3">
              <w:rPr>
                <w:sz w:val="22"/>
                <w:szCs w:val="22"/>
              </w:rPr>
              <w:t>, niesterylne. Kompatybilne z pipetami firmy HTL, kodowanie kolorem, op. 250 szt. (OMNITIP nr kat. 85110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A1563F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1A769F95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74D87184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816191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88C514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Końcówki do pipet 1-10 ml, niesterylne. Kompatybilne z pipetami firmy HTL, op. 100 szt. (OMNITIP nr kat. 1608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D5C18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53C2D7AA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0AD13635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7D036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4B79D1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Końcówki do pipet o poj. 200 </w:t>
            </w:r>
            <w:proofErr w:type="spellStart"/>
            <w:r w:rsidRPr="009E33F3">
              <w:rPr>
                <w:sz w:val="22"/>
                <w:szCs w:val="22"/>
              </w:rPr>
              <w:t>μl</w:t>
            </w:r>
            <w:proofErr w:type="spellEnd"/>
            <w:r w:rsidRPr="009E33F3">
              <w:rPr>
                <w:sz w:val="22"/>
                <w:szCs w:val="22"/>
              </w:rPr>
              <w:t>, niesterylne, żółte. Kompatybilne z pipetami firmy HTL, op. 1000 sztuk. (OMNITIP nr katalogowy 83110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8D045F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1ED61E5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07503907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194296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1C28DC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Końcówki do pipet o poj. 5000 </w:t>
            </w:r>
            <w:proofErr w:type="spellStart"/>
            <w:r w:rsidRPr="009E33F3">
              <w:rPr>
                <w:sz w:val="22"/>
                <w:szCs w:val="22"/>
              </w:rPr>
              <w:t>μl</w:t>
            </w:r>
            <w:proofErr w:type="spellEnd"/>
            <w:r w:rsidRPr="009E33F3">
              <w:rPr>
                <w:sz w:val="22"/>
                <w:szCs w:val="22"/>
              </w:rPr>
              <w:t>, niesterylne, bezbarwne. Kompatybilne z pipetami firmy HTL, op. 150 szt. (OMNITIP nr katalogowy 88011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58493D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3FE8C10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0C905D2E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A874B8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929301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Pipeta Pasteura PE, z podziałką do 3 ml, niesterylna, dł. 150mm, op. 500 sztuk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1E773D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6DD12BF6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5876FE5E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5354E7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ECD552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Pipeta Pasteura PE, z podziałką do 1 ml, niesterylna, dł. 150mm, op. 500 sztuk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C0757F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36684049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op.</w:t>
            </w:r>
          </w:p>
        </w:tc>
      </w:tr>
      <w:tr w:rsidR="00306D36" w:rsidRPr="009E33F3" w14:paraId="55CA4B25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951C9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36C9A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Zlewka z podziałką i wylewem, wysokość 150 mm, szkło </w:t>
            </w:r>
            <w:proofErr w:type="spellStart"/>
            <w:r w:rsidRPr="009E33F3">
              <w:rPr>
                <w:sz w:val="22"/>
                <w:szCs w:val="22"/>
              </w:rPr>
              <w:t>borokrzemowe</w:t>
            </w:r>
            <w:proofErr w:type="spellEnd"/>
            <w:r w:rsidRPr="009E33F3">
              <w:rPr>
                <w:sz w:val="22"/>
                <w:szCs w:val="22"/>
              </w:rPr>
              <w:t>, pojemność 600 ml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BA2EF4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3A82CC5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szt.</w:t>
            </w:r>
          </w:p>
        </w:tc>
      </w:tr>
      <w:tr w:rsidR="00306D36" w:rsidRPr="009E33F3" w14:paraId="0ED43D97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1B284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A5741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Zlewka z podziałką i wylewem, wysokość 120 mm, szkło </w:t>
            </w:r>
            <w:proofErr w:type="spellStart"/>
            <w:r w:rsidRPr="009E33F3">
              <w:rPr>
                <w:sz w:val="22"/>
                <w:szCs w:val="22"/>
              </w:rPr>
              <w:t>borokrzemowe</w:t>
            </w:r>
            <w:proofErr w:type="spellEnd"/>
            <w:r w:rsidRPr="009E33F3">
              <w:rPr>
                <w:sz w:val="22"/>
                <w:szCs w:val="22"/>
              </w:rPr>
              <w:t>, pojemność 250 ml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9248A3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57F93788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szt.</w:t>
            </w:r>
          </w:p>
        </w:tc>
      </w:tr>
      <w:tr w:rsidR="00306D36" w:rsidRPr="009E33F3" w14:paraId="72E6780C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B93E2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530A0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Kolba miarowa o pojemności 500 ml, z korkiem z tworzywa sztucznego i certyfikatem serii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D736C7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65D4329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szt.</w:t>
            </w:r>
          </w:p>
        </w:tc>
      </w:tr>
      <w:tr w:rsidR="00306D36" w:rsidRPr="009E33F3" w14:paraId="76383EC5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9863D1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39FB5B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Butelka laboratoryjna ze szkła ze szkła </w:t>
            </w:r>
            <w:proofErr w:type="spellStart"/>
            <w:r w:rsidRPr="009E33F3">
              <w:rPr>
                <w:sz w:val="22"/>
                <w:szCs w:val="22"/>
              </w:rPr>
              <w:t>borokrzemowego</w:t>
            </w:r>
            <w:proofErr w:type="spellEnd"/>
            <w:r w:rsidRPr="009E33F3">
              <w:rPr>
                <w:sz w:val="22"/>
                <w:szCs w:val="22"/>
              </w:rPr>
              <w:t xml:space="preserve"> 3.3 z zakrętką, pojemność 250 ml, gwint GL45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C8EE6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1DB2FA47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szt.</w:t>
            </w:r>
          </w:p>
        </w:tc>
      </w:tr>
      <w:tr w:rsidR="00306D36" w:rsidRPr="009E33F3" w14:paraId="4D80284F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CD089F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D09BBE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Probówki typu </w:t>
            </w:r>
            <w:proofErr w:type="spellStart"/>
            <w:r w:rsidRPr="009E33F3">
              <w:rPr>
                <w:sz w:val="22"/>
                <w:szCs w:val="22"/>
              </w:rPr>
              <w:t>eppendorf</w:t>
            </w:r>
            <w:proofErr w:type="spellEnd"/>
            <w:r w:rsidRPr="009E33F3">
              <w:rPr>
                <w:sz w:val="22"/>
                <w:szCs w:val="22"/>
              </w:rPr>
              <w:t xml:space="preserve"> z zatrzaskiwanym zamknięciem, poj. 2ml z dnem soczewkowym z podziałką i polem do opisu o podwyższonej przeźroczystości, bezbarwne, wykonane z PP, op. 500 szt. (PROFILAB nr katalogowy 204.021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F3BC02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C809FD2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5024A89B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7438D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764CB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Kuweta PS </w:t>
            </w:r>
            <w:proofErr w:type="spellStart"/>
            <w:r w:rsidRPr="009E33F3">
              <w:rPr>
                <w:sz w:val="22"/>
                <w:szCs w:val="22"/>
              </w:rPr>
              <w:t>semi</w:t>
            </w:r>
            <w:proofErr w:type="spellEnd"/>
            <w:r w:rsidRPr="009E33F3">
              <w:rPr>
                <w:sz w:val="22"/>
                <w:szCs w:val="22"/>
              </w:rPr>
              <w:t>-mikro, poj. 1,5ml, zakres widzialny, dł. drogi optycznej 10mm. Op. 100 szt. (BRAND nr katalogowy 7591 50)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B2A128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5BDD341A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102B4A19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51003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24046E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Chusteczki bezpyłowe, op. min. 280 szt.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CAB26B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82BB77F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150AC408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65515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AE2B7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Pałeczki bezpyłowe do czyszczenia o średnicy nie większej niż 3mm. op. min. 25 szt.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986963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C0FCBD0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7B921DD3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0F15BC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C1BB4B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proofErr w:type="spellStart"/>
            <w:r w:rsidRPr="009E33F3">
              <w:rPr>
                <w:sz w:val="22"/>
                <w:szCs w:val="22"/>
              </w:rPr>
              <w:t>Wymazówka</w:t>
            </w:r>
            <w:proofErr w:type="spellEnd"/>
            <w:r w:rsidRPr="009E33F3">
              <w:rPr>
                <w:sz w:val="22"/>
                <w:szCs w:val="22"/>
              </w:rPr>
              <w:t xml:space="preserve"> testowa do oznaczania czystości powierzchni na podstawie pomiaru ATP, kompatybilna z </w:t>
            </w:r>
            <w:proofErr w:type="spellStart"/>
            <w:r w:rsidRPr="009E33F3">
              <w:rPr>
                <w:sz w:val="22"/>
                <w:szCs w:val="22"/>
              </w:rPr>
              <w:t>luminometrem</w:t>
            </w:r>
            <w:proofErr w:type="spellEnd"/>
            <w:r w:rsidRPr="009E33F3">
              <w:rPr>
                <w:sz w:val="22"/>
                <w:szCs w:val="22"/>
              </w:rPr>
              <w:t xml:space="preserve"> </w:t>
            </w:r>
            <w:proofErr w:type="spellStart"/>
            <w:r w:rsidRPr="009E33F3">
              <w:rPr>
                <w:sz w:val="22"/>
                <w:szCs w:val="22"/>
              </w:rPr>
              <w:t>EnSure</w:t>
            </w:r>
            <w:proofErr w:type="spellEnd"/>
            <w:r w:rsidRPr="009E33F3">
              <w:rPr>
                <w:sz w:val="22"/>
                <w:szCs w:val="22"/>
              </w:rPr>
              <w:t xml:space="preserve"> </w:t>
            </w:r>
            <w:proofErr w:type="spellStart"/>
            <w:r w:rsidRPr="009E33F3">
              <w:rPr>
                <w:sz w:val="22"/>
                <w:szCs w:val="22"/>
              </w:rPr>
              <w:t>Touch</w:t>
            </w:r>
            <w:proofErr w:type="spellEnd"/>
            <w:r w:rsidRPr="009E33F3">
              <w:rPr>
                <w:sz w:val="22"/>
                <w:szCs w:val="22"/>
              </w:rPr>
              <w:t xml:space="preserve">, op. 100 sztuk, (produkt rekomendowany – </w:t>
            </w:r>
            <w:proofErr w:type="spellStart"/>
            <w:r w:rsidRPr="009E33F3">
              <w:rPr>
                <w:sz w:val="22"/>
                <w:szCs w:val="22"/>
              </w:rPr>
              <w:t>UltraSnapTM</w:t>
            </w:r>
            <w:proofErr w:type="spellEnd"/>
            <w:r w:rsidRPr="009E33F3">
              <w:rPr>
                <w:sz w:val="22"/>
                <w:szCs w:val="22"/>
              </w:rPr>
              <w:t xml:space="preserve">, </w:t>
            </w:r>
            <w:proofErr w:type="spellStart"/>
            <w:r w:rsidRPr="009E33F3">
              <w:rPr>
                <w:sz w:val="22"/>
                <w:szCs w:val="22"/>
              </w:rPr>
              <w:t>fimy</w:t>
            </w:r>
            <w:proofErr w:type="spellEnd"/>
            <w:r w:rsidRPr="009E33F3">
              <w:rPr>
                <w:sz w:val="22"/>
                <w:szCs w:val="22"/>
              </w:rPr>
              <w:t xml:space="preserve"> </w:t>
            </w:r>
            <w:proofErr w:type="spellStart"/>
            <w:r w:rsidRPr="009E33F3">
              <w:rPr>
                <w:sz w:val="22"/>
                <w:szCs w:val="22"/>
              </w:rPr>
              <w:t>Hygiena</w:t>
            </w:r>
            <w:proofErr w:type="spellEnd"/>
            <w:r w:rsidRPr="009E33F3">
              <w:rPr>
                <w:sz w:val="22"/>
                <w:szCs w:val="22"/>
              </w:rPr>
              <w:t xml:space="preserve">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3AF899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6A5FE2F1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30A2E10E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F2588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9FB23E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Reduktor odpowiedni do butli gazu Argonu o czystości 5.0. Reduktor do gazów czystych, przyłącze do butli: DIN6, reduktor dwustopniowy, tj. z dwoma manometrami (ciśnienia w butli i ciśnienia roboczego) i zaworem do płynnej regulacji ciśnienia roboczego. Ciśnienie wejściowe: max 300 bar. Ciśnienie robocze: 0-10 (max 0-20) bar. Reduktor wyposażony w zawór odcinający oraz w zawór bezpieczeństwa. Materiał: Mosiądz chromowany lub stal nierdzewna. Reduktor odpowiedni do zamontowania adaptera z gwintem o średnicy ¼ cala. (rekomendowany produkt firmy GCE </w:t>
            </w:r>
            <w:proofErr w:type="spellStart"/>
            <w:r w:rsidRPr="009E33F3">
              <w:rPr>
                <w:sz w:val="22"/>
                <w:szCs w:val="22"/>
              </w:rPr>
              <w:t>druva</w:t>
            </w:r>
            <w:proofErr w:type="spellEnd"/>
            <w:r w:rsidRPr="009E33F3">
              <w:rPr>
                <w:sz w:val="22"/>
                <w:szCs w:val="22"/>
              </w:rPr>
              <w:t>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85B437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25F6497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zestaw</w:t>
            </w:r>
          </w:p>
        </w:tc>
      </w:tr>
      <w:tr w:rsidR="00306D36" w:rsidRPr="009E33F3" w14:paraId="4949C386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094A6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7397D7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Adapter z gwintem o średnicy ¼ cala, ze stali nierdzewnej, odpowiedni do zamontowania do reduktora gazów, odpowiedni do przewodu gazowego (Gerhardt 14-0125 lub równoważny) 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9516E7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D9C893E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szt.</w:t>
            </w:r>
          </w:p>
        </w:tc>
      </w:tr>
      <w:tr w:rsidR="00306D36" w:rsidRPr="009E33F3" w14:paraId="66A55059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EC7C5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A28D1B" w14:textId="77777777" w:rsidR="00306D36" w:rsidRPr="009E33F3" w:rsidRDefault="00306D36" w:rsidP="00873791">
            <w:pPr>
              <w:rPr>
                <w:color w:val="222222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Tygle przeznaczone do oznaczania zawartości azotu metodą </w:t>
            </w:r>
            <w:proofErr w:type="spellStart"/>
            <w:r w:rsidRPr="009E33F3">
              <w:rPr>
                <w:sz w:val="22"/>
                <w:szCs w:val="22"/>
              </w:rPr>
              <w:t>Dumas'a</w:t>
            </w:r>
            <w:proofErr w:type="spellEnd"/>
            <w:r w:rsidRPr="009E33F3">
              <w:rPr>
                <w:sz w:val="22"/>
                <w:szCs w:val="22"/>
              </w:rPr>
              <w:t xml:space="preserve">. Długość tygla 100 mm, opakowanie 10 szt.; kompatybilne i przeznaczone do analizy w aparacie </w:t>
            </w:r>
            <w:proofErr w:type="spellStart"/>
            <w:r w:rsidRPr="009E33F3">
              <w:rPr>
                <w:sz w:val="22"/>
                <w:szCs w:val="22"/>
              </w:rPr>
              <w:t>Dumatherm</w:t>
            </w:r>
            <w:proofErr w:type="spellEnd"/>
            <w:r w:rsidRPr="009E33F3">
              <w:rPr>
                <w:sz w:val="22"/>
                <w:szCs w:val="22"/>
              </w:rPr>
              <w:t xml:space="preserve"> firmy Gerhardt (Gerhardt </w:t>
            </w:r>
            <w:proofErr w:type="spellStart"/>
            <w:r w:rsidRPr="009E33F3">
              <w:rPr>
                <w:sz w:val="22"/>
                <w:szCs w:val="22"/>
              </w:rPr>
              <w:t>DumaReact</w:t>
            </w:r>
            <w:proofErr w:type="spellEnd"/>
            <w:r w:rsidRPr="009E33F3">
              <w:rPr>
                <w:sz w:val="22"/>
                <w:szCs w:val="22"/>
              </w:rPr>
              <w:t xml:space="preserve">® 14-0015 lub równoważny) 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C3C05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31676548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38AB1EC5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085453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97E6DE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Miedź do redukcji, opakowanie zbiorcze zawiera 20 op. po min. 225g produktu, (jedno opakowanie wystarcza na jedno wypełnienie do rurki kwarcowej Gerhardt </w:t>
            </w:r>
            <w:proofErr w:type="spellStart"/>
            <w:r w:rsidRPr="009E33F3">
              <w:rPr>
                <w:sz w:val="22"/>
                <w:szCs w:val="22"/>
              </w:rPr>
              <w:t>DumaTube</w:t>
            </w:r>
            <w:proofErr w:type="spellEnd"/>
            <w:r w:rsidRPr="009E33F3">
              <w:rPr>
                <w:sz w:val="22"/>
                <w:szCs w:val="22"/>
              </w:rPr>
              <w:t xml:space="preserve">® 14-0203); kompatybilne i przeznaczone do analizy w aparacie </w:t>
            </w:r>
            <w:proofErr w:type="spellStart"/>
            <w:r w:rsidRPr="009E33F3">
              <w:rPr>
                <w:sz w:val="22"/>
                <w:szCs w:val="22"/>
              </w:rPr>
              <w:t>Dumatherm</w:t>
            </w:r>
            <w:proofErr w:type="spellEnd"/>
            <w:r w:rsidRPr="009E33F3">
              <w:rPr>
                <w:sz w:val="22"/>
                <w:szCs w:val="22"/>
              </w:rPr>
              <w:t xml:space="preserve"> firmy Gerhardt (Gerhardt </w:t>
            </w:r>
            <w:proofErr w:type="spellStart"/>
            <w:r w:rsidRPr="009E33F3">
              <w:rPr>
                <w:sz w:val="22"/>
                <w:szCs w:val="22"/>
              </w:rPr>
              <w:t>DumaCop</w:t>
            </w:r>
            <w:proofErr w:type="spellEnd"/>
            <w:r w:rsidRPr="009E33F3">
              <w:rPr>
                <w:sz w:val="22"/>
                <w:szCs w:val="22"/>
              </w:rPr>
              <w:t>® 14-0007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80B016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EF002DF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732F12B5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C84BC7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0FCD75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Wzorzec kalibracyjny EDTA, opakowanie 10g; kompatybilne i przeznaczone do analizy w aparacie </w:t>
            </w:r>
            <w:proofErr w:type="spellStart"/>
            <w:r w:rsidRPr="009E33F3">
              <w:rPr>
                <w:sz w:val="22"/>
                <w:szCs w:val="22"/>
              </w:rPr>
              <w:t>Dumatherm</w:t>
            </w:r>
            <w:proofErr w:type="spellEnd"/>
            <w:r w:rsidRPr="009E33F3">
              <w:rPr>
                <w:sz w:val="22"/>
                <w:szCs w:val="22"/>
              </w:rPr>
              <w:t xml:space="preserve"> firmy Gerhardt (Gerhardt </w:t>
            </w:r>
            <w:proofErr w:type="spellStart"/>
            <w:r w:rsidRPr="009E33F3">
              <w:rPr>
                <w:sz w:val="22"/>
                <w:szCs w:val="22"/>
              </w:rPr>
              <w:t>DumaEDTA</w:t>
            </w:r>
            <w:proofErr w:type="spellEnd"/>
            <w:r w:rsidRPr="009E33F3">
              <w:rPr>
                <w:sz w:val="22"/>
                <w:szCs w:val="22"/>
              </w:rPr>
              <w:t>® 14-0032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9FC3C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705E7804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428EC602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DA143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07CC2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Folia aluminiowa do </w:t>
            </w:r>
            <w:proofErr w:type="spellStart"/>
            <w:r w:rsidRPr="009E33F3">
              <w:rPr>
                <w:sz w:val="22"/>
                <w:szCs w:val="22"/>
              </w:rPr>
              <w:t>naważania</w:t>
            </w:r>
            <w:proofErr w:type="spellEnd"/>
            <w:r w:rsidRPr="009E33F3">
              <w:rPr>
                <w:sz w:val="22"/>
                <w:szCs w:val="22"/>
              </w:rPr>
              <w:t xml:space="preserve"> próbek; 3,5cm x 3,5cm. Kompatybilne i przeznaczone do analizy w aparacie </w:t>
            </w:r>
            <w:proofErr w:type="spellStart"/>
            <w:r w:rsidRPr="009E33F3">
              <w:rPr>
                <w:sz w:val="22"/>
                <w:szCs w:val="22"/>
              </w:rPr>
              <w:t>Dumatherm</w:t>
            </w:r>
            <w:proofErr w:type="spellEnd"/>
            <w:r w:rsidRPr="009E33F3">
              <w:rPr>
                <w:sz w:val="22"/>
                <w:szCs w:val="22"/>
              </w:rPr>
              <w:t xml:space="preserve"> firmy Gerhardt, op. 100szt. (Gerhardt </w:t>
            </w:r>
            <w:proofErr w:type="spellStart"/>
            <w:r w:rsidRPr="009E33F3">
              <w:rPr>
                <w:sz w:val="22"/>
                <w:szCs w:val="22"/>
              </w:rPr>
              <w:t>DumaFoil</w:t>
            </w:r>
            <w:proofErr w:type="spellEnd"/>
            <w:r w:rsidRPr="009E33F3">
              <w:rPr>
                <w:sz w:val="22"/>
                <w:szCs w:val="22"/>
              </w:rPr>
              <w:t>® 14-0017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EC3DE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333CE7A0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56751EC5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4F0F3E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08B988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Rurka kwarcowa do reaktora redukującego, śr. zewn. 26mm, dł. 450mm, grubość ścianki 2mm, opakowanie 1 szt.; kompatybilne i przeznaczone do analizy w aparacie </w:t>
            </w:r>
            <w:proofErr w:type="spellStart"/>
            <w:r w:rsidRPr="009E33F3">
              <w:rPr>
                <w:sz w:val="22"/>
                <w:szCs w:val="22"/>
              </w:rPr>
              <w:t>Dumatherm</w:t>
            </w:r>
            <w:proofErr w:type="spellEnd"/>
            <w:r w:rsidRPr="009E33F3">
              <w:rPr>
                <w:sz w:val="22"/>
                <w:szCs w:val="22"/>
              </w:rPr>
              <w:t xml:space="preserve"> firmy Gerhardt (Gerhardt </w:t>
            </w:r>
            <w:proofErr w:type="spellStart"/>
            <w:r w:rsidRPr="009E33F3">
              <w:rPr>
                <w:sz w:val="22"/>
                <w:szCs w:val="22"/>
              </w:rPr>
              <w:t>DumaTube</w:t>
            </w:r>
            <w:proofErr w:type="spellEnd"/>
            <w:r w:rsidRPr="009E33F3">
              <w:rPr>
                <w:sz w:val="22"/>
                <w:szCs w:val="22"/>
              </w:rPr>
              <w:t>® 14-0203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C2618F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57258BE8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4C0C2E63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A3D16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7666CE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Absorbent próbek płynnych. Kompatybilny i przeznaczony do analizy w aparacie </w:t>
            </w:r>
            <w:proofErr w:type="spellStart"/>
            <w:r w:rsidRPr="009E33F3">
              <w:rPr>
                <w:sz w:val="22"/>
                <w:szCs w:val="22"/>
              </w:rPr>
              <w:t>Dumatherm</w:t>
            </w:r>
            <w:proofErr w:type="spellEnd"/>
            <w:r w:rsidRPr="009E33F3">
              <w:rPr>
                <w:sz w:val="22"/>
                <w:szCs w:val="22"/>
              </w:rPr>
              <w:t xml:space="preserve"> firmy Gerhardt, op. 25g; (Gerhardt </w:t>
            </w:r>
            <w:proofErr w:type="spellStart"/>
            <w:r w:rsidRPr="009E33F3">
              <w:rPr>
                <w:sz w:val="22"/>
                <w:szCs w:val="22"/>
              </w:rPr>
              <w:t>DumaSorb</w:t>
            </w:r>
            <w:proofErr w:type="spellEnd"/>
            <w:r w:rsidRPr="009E33F3">
              <w:rPr>
                <w:sz w:val="22"/>
                <w:szCs w:val="22"/>
              </w:rPr>
              <w:t>® 14-0022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52E9AB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1DB1047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39CFFE3F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C6775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F9B5AB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Absorbent do próbek płynnych o niskiej zawartości soli i tłuszczu. Kompatybilny i przeznaczony do analizy w aparacie </w:t>
            </w:r>
            <w:proofErr w:type="spellStart"/>
            <w:r w:rsidRPr="009E33F3">
              <w:rPr>
                <w:sz w:val="22"/>
                <w:szCs w:val="22"/>
              </w:rPr>
              <w:t>Dumatherm</w:t>
            </w:r>
            <w:proofErr w:type="spellEnd"/>
            <w:r w:rsidRPr="009E33F3">
              <w:rPr>
                <w:sz w:val="22"/>
                <w:szCs w:val="22"/>
              </w:rPr>
              <w:t xml:space="preserve"> firmy Gerhardt, op. 50g; (Gerhardt </w:t>
            </w:r>
            <w:proofErr w:type="spellStart"/>
            <w:r w:rsidRPr="009E33F3">
              <w:rPr>
                <w:sz w:val="22"/>
                <w:szCs w:val="22"/>
              </w:rPr>
              <w:t>DumaEDTA</w:t>
            </w:r>
            <w:proofErr w:type="spellEnd"/>
            <w:r w:rsidRPr="009E33F3">
              <w:rPr>
                <w:sz w:val="22"/>
                <w:szCs w:val="22"/>
              </w:rPr>
              <w:t>® 14-0032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B2382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514E0984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5AE0546F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982F0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01190A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Małe waciki do reaktora redukującego, op. 60 </w:t>
            </w:r>
            <w:proofErr w:type="spellStart"/>
            <w:r w:rsidRPr="009E33F3">
              <w:rPr>
                <w:sz w:val="22"/>
                <w:szCs w:val="22"/>
              </w:rPr>
              <w:t>szt</w:t>
            </w:r>
            <w:proofErr w:type="spellEnd"/>
            <w:r w:rsidRPr="009E33F3">
              <w:rPr>
                <w:sz w:val="22"/>
                <w:szCs w:val="22"/>
              </w:rPr>
              <w:t xml:space="preserve">; kompatybilne i przeznaczone do analizy w aparacie </w:t>
            </w:r>
            <w:proofErr w:type="spellStart"/>
            <w:r w:rsidRPr="009E33F3">
              <w:rPr>
                <w:sz w:val="22"/>
                <w:szCs w:val="22"/>
              </w:rPr>
              <w:t>Dumatherm</w:t>
            </w:r>
            <w:proofErr w:type="spellEnd"/>
            <w:r w:rsidRPr="009E33F3">
              <w:rPr>
                <w:sz w:val="22"/>
                <w:szCs w:val="22"/>
              </w:rPr>
              <w:t xml:space="preserve"> firmy Gerhardt (Gerhardt </w:t>
            </w:r>
            <w:proofErr w:type="spellStart"/>
            <w:r w:rsidRPr="009E33F3">
              <w:rPr>
                <w:sz w:val="22"/>
                <w:szCs w:val="22"/>
              </w:rPr>
              <w:t>DumaPad</w:t>
            </w:r>
            <w:proofErr w:type="spellEnd"/>
            <w:r w:rsidRPr="009E33F3">
              <w:rPr>
                <w:sz w:val="22"/>
                <w:szCs w:val="22"/>
              </w:rPr>
              <w:t>® 14-0274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2A652F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A7879AA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02B41BA2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412D1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22DCB9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Duże waciki do reaktora redukującego, op. 60 </w:t>
            </w:r>
            <w:proofErr w:type="spellStart"/>
            <w:r w:rsidRPr="009E33F3">
              <w:rPr>
                <w:sz w:val="22"/>
                <w:szCs w:val="22"/>
              </w:rPr>
              <w:t>szt</w:t>
            </w:r>
            <w:proofErr w:type="spellEnd"/>
            <w:r w:rsidRPr="009E33F3">
              <w:rPr>
                <w:sz w:val="22"/>
                <w:szCs w:val="22"/>
              </w:rPr>
              <w:t xml:space="preserve">; kompatybilne i przeznaczone do analizy w aparacie </w:t>
            </w:r>
            <w:proofErr w:type="spellStart"/>
            <w:r w:rsidRPr="009E33F3">
              <w:rPr>
                <w:sz w:val="22"/>
                <w:szCs w:val="22"/>
              </w:rPr>
              <w:t>Dumatherm</w:t>
            </w:r>
            <w:proofErr w:type="spellEnd"/>
            <w:r w:rsidRPr="009E33F3">
              <w:rPr>
                <w:sz w:val="22"/>
                <w:szCs w:val="22"/>
              </w:rPr>
              <w:t xml:space="preserve"> firmy Gerhardt (Gerhardt </w:t>
            </w:r>
            <w:proofErr w:type="spellStart"/>
            <w:r w:rsidRPr="009E33F3">
              <w:rPr>
                <w:sz w:val="22"/>
                <w:szCs w:val="22"/>
              </w:rPr>
              <w:t>DumaPad</w:t>
            </w:r>
            <w:proofErr w:type="spellEnd"/>
            <w:r w:rsidRPr="009E33F3">
              <w:rPr>
                <w:sz w:val="22"/>
                <w:szCs w:val="22"/>
              </w:rPr>
              <w:t>® 14-0275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7AAEB3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D8CEEDA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37A8A526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94C1AF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D73A62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Wata beztłuszczowa, op. min. 100g (FOSS 15290009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E789FB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3A54DDB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348F6C3E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D46D6F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711DD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Pojemnik typu na sosy, w zestawie z wieczkiem, pojemność 50ml, Okrągły PP, op. 100 szt. Niezbędne do analizy sensorycznej. (Perfekt lub równoważne).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F5439F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7D2FF9CF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3367E76F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384BAE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BC4526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Kieliszki plastikowe SHOT, pojemnik 40ml. Niezbędne do analizy sensorycznej. (PAP STAR - SKU: 45691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5B539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14:paraId="0DF60D46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52D740DF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265F39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1FD5A3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Gaza do odsączania serwatki serów, bawełniana, wielokrotnego użytku. (IF YOU CARE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53B671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D8AD9EC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szt.</w:t>
            </w:r>
          </w:p>
        </w:tc>
      </w:tr>
      <w:tr w:rsidR="00306D36" w:rsidRPr="009E33F3" w14:paraId="480BD129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E09AE2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28AD9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Woreczki strunowe z suwakiem typu </w:t>
            </w:r>
            <w:proofErr w:type="spellStart"/>
            <w:r w:rsidRPr="009E33F3">
              <w:rPr>
                <w:sz w:val="22"/>
                <w:szCs w:val="22"/>
              </w:rPr>
              <w:t>slider</w:t>
            </w:r>
            <w:proofErr w:type="spellEnd"/>
            <w:r w:rsidRPr="009E33F3">
              <w:rPr>
                <w:sz w:val="22"/>
                <w:szCs w:val="22"/>
              </w:rPr>
              <w:t>, wymiary min. 270x280 (wymiary +/- 10mm), opakowanie zawiera 50 szt. Niezbędne w celu przechowywania próbek. (ISOPACK WORSLIDERBAG270X280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B569E5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01AC3F7A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7E728502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63E153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C7E5F2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Pojemnik piramida na przekąski, pojemność 60ml, op. zawiera 50 szt. Niezbędne w celu degustacji próbek. (EAN: 8591199663111- COSTA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CD68FA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20412699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226A6D6D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59E3B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404B0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 xml:space="preserve">Zestaw pojemników na sos dip przyprawy lunch, pojemność 80ml, wymiary: </w:t>
            </w:r>
            <w:proofErr w:type="spellStart"/>
            <w:r w:rsidRPr="009E33F3">
              <w:rPr>
                <w:color w:val="000000"/>
                <w:sz w:val="22"/>
                <w:szCs w:val="22"/>
              </w:rPr>
              <w:t>śred</w:t>
            </w:r>
            <w:proofErr w:type="spellEnd"/>
            <w:r w:rsidRPr="009E33F3">
              <w:rPr>
                <w:color w:val="000000"/>
                <w:sz w:val="22"/>
                <w:szCs w:val="22"/>
              </w:rPr>
              <w:t>. 34mm i wys. 7mm  (wymiary +/- 5mm), zestaw 3 szt. Niezbędne w celu przechowywania próbek i degustacji + analizy sensorycznej. (CURVER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4CA2D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3C2CEC1A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szt.</w:t>
            </w:r>
          </w:p>
        </w:tc>
      </w:tr>
      <w:tr w:rsidR="00306D36" w:rsidRPr="009E33F3" w14:paraId="6F3159E4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F4A91D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08B86B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Kieliszek szklany SHOT 50ml, wys. 57mm, </w:t>
            </w:r>
            <w:proofErr w:type="spellStart"/>
            <w:r w:rsidRPr="009E33F3">
              <w:rPr>
                <w:sz w:val="22"/>
                <w:szCs w:val="22"/>
              </w:rPr>
              <w:t>śred</w:t>
            </w:r>
            <w:proofErr w:type="spellEnd"/>
            <w:r w:rsidRPr="009E33F3">
              <w:rPr>
                <w:sz w:val="22"/>
                <w:szCs w:val="22"/>
              </w:rPr>
              <w:t>. 48mm (wymiary: +/- 10mm). Niezbędne w celu degustacji i analizy sensorycznej próbek. (</w:t>
            </w:r>
            <w:proofErr w:type="spellStart"/>
            <w:r w:rsidRPr="009E33F3">
              <w:rPr>
                <w:sz w:val="22"/>
                <w:szCs w:val="22"/>
              </w:rPr>
              <w:t>Arcoroc</w:t>
            </w:r>
            <w:proofErr w:type="spellEnd"/>
            <w:r w:rsidRPr="009E33F3">
              <w:rPr>
                <w:sz w:val="22"/>
                <w:szCs w:val="22"/>
              </w:rPr>
              <w:t xml:space="preserve">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97B683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14:paraId="2C41B108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szt.</w:t>
            </w:r>
          </w:p>
        </w:tc>
      </w:tr>
      <w:tr w:rsidR="00306D36" w:rsidRPr="009E33F3" w14:paraId="1B92D4A6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5285CD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E3DA9F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Rękawice diagnostyczne i ochronne, AQL min. 1, nitrylowe, </w:t>
            </w:r>
            <w:proofErr w:type="spellStart"/>
            <w:r w:rsidRPr="009E33F3">
              <w:rPr>
                <w:sz w:val="22"/>
                <w:szCs w:val="22"/>
              </w:rPr>
              <w:t>bezpudrowe</w:t>
            </w:r>
            <w:proofErr w:type="spellEnd"/>
            <w:r w:rsidRPr="009E33F3">
              <w:rPr>
                <w:sz w:val="22"/>
                <w:szCs w:val="22"/>
              </w:rPr>
              <w:t>, oburęczne, rolowany brzeg, długość przedłużona (&gt;240 mm), rozmiar S, op. min. 100 szt.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6D4BD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4F5C1B5E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5208C95C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49335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C04D38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Rękawice diagnostyczne i ochronne, AQL min. 1, nitrylowe, </w:t>
            </w:r>
            <w:proofErr w:type="spellStart"/>
            <w:r w:rsidRPr="009E33F3">
              <w:rPr>
                <w:sz w:val="22"/>
                <w:szCs w:val="22"/>
              </w:rPr>
              <w:t>bezpudrowe</w:t>
            </w:r>
            <w:proofErr w:type="spellEnd"/>
            <w:r w:rsidRPr="009E33F3">
              <w:rPr>
                <w:sz w:val="22"/>
                <w:szCs w:val="22"/>
              </w:rPr>
              <w:t>, oburęczne, rolowany brzeg, długość przedłużona (&gt;240 mm), rozmiar M, op. min. 100 szt.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5F25A6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34343602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44F32554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1B812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F68B9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Rękawice diagnostyczne i ochronne, AQL min. 1, nitrylowe, </w:t>
            </w:r>
            <w:proofErr w:type="spellStart"/>
            <w:r w:rsidRPr="009E33F3">
              <w:rPr>
                <w:sz w:val="22"/>
                <w:szCs w:val="22"/>
              </w:rPr>
              <w:t>bezpudrowe</w:t>
            </w:r>
            <w:proofErr w:type="spellEnd"/>
            <w:r w:rsidRPr="009E33F3">
              <w:rPr>
                <w:sz w:val="22"/>
                <w:szCs w:val="22"/>
              </w:rPr>
              <w:t>, oburęczne, rolowany brzeg, długość przedłużona (&gt;240 mm), rozmiar L, op. min. 100 szt.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16768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14:paraId="3B68F7B1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op.</w:t>
            </w:r>
          </w:p>
        </w:tc>
      </w:tr>
      <w:tr w:rsidR="00306D36" w:rsidRPr="009E33F3" w14:paraId="472610AF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EBF429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02B144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Fartuch laboratoryjny z kieszeniami zewnętrznymi, kołnierzem, zapinany na zatrzaski, wykonany z włókien mieszanych, co o zapewnia większą wytrzymałość materiału: bawełna (35-50%) plus poliester (65-50%). Dostępne w rozmiarach od 36 do 48 (Rozmiary podane orientacyjne, do weryfikacji podczas przymiarki) (VWR nr kat od 113-1703 do 113-1709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577EE1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16AB5D46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szt.</w:t>
            </w:r>
          </w:p>
        </w:tc>
      </w:tr>
      <w:tr w:rsidR="00306D36" w:rsidRPr="009E33F3" w14:paraId="5C2A2458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AE3A4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DBCACB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Bluza antyelektrostatyczna antystatyczna, zapinana, dwie kieszenie piersiowe zapinane, rękawy zapinane, dół bluzy wykończony paskiem z regulacją obwodu (Rozmiary do weryfikacji podczas przymiarki) (bluza SARA PIORUN lub równoważny)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FF9AC6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4DE16D47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szt.</w:t>
            </w:r>
          </w:p>
        </w:tc>
      </w:tr>
      <w:tr w:rsidR="00306D36" w:rsidRPr="009E33F3" w14:paraId="5E27B4DC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C11EDB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C99E10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Spodnie antyelektrostatyczne antystatyczne, z rozporkiem, min. dwie kieszenie wpuszczane (Rozmiary do weryfikacji podczas przymiarki) (spodnie SARA PIORUN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C191DF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6005EB7B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szt.</w:t>
            </w:r>
          </w:p>
        </w:tc>
      </w:tr>
      <w:tr w:rsidR="00306D36" w:rsidRPr="009E33F3" w14:paraId="6146F967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523A55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94A39F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Koszulka antyelektrostatyczna, na krótki rękaw (koszulka </w:t>
            </w:r>
            <w:proofErr w:type="spellStart"/>
            <w:r w:rsidRPr="009E33F3">
              <w:rPr>
                <w:sz w:val="22"/>
                <w:szCs w:val="22"/>
              </w:rPr>
              <w:t>t-shirt</w:t>
            </w:r>
            <w:proofErr w:type="spellEnd"/>
            <w:r w:rsidRPr="009E33F3">
              <w:rPr>
                <w:sz w:val="22"/>
                <w:szCs w:val="22"/>
              </w:rPr>
              <w:t xml:space="preserve"> CANIS CXS NOME 1130-135 ANTYSTATYCZNA ESD lub </w:t>
            </w:r>
            <w:proofErr w:type="spellStart"/>
            <w:r w:rsidRPr="009E33F3">
              <w:rPr>
                <w:sz w:val="22"/>
                <w:szCs w:val="22"/>
              </w:rPr>
              <w:t>róznoważne</w:t>
            </w:r>
            <w:proofErr w:type="spellEnd"/>
            <w:r w:rsidRPr="009E33F3">
              <w:rPr>
                <w:sz w:val="22"/>
                <w:szCs w:val="22"/>
              </w:rPr>
              <w:t>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5F54F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2B0BCC7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szt.</w:t>
            </w:r>
          </w:p>
        </w:tc>
      </w:tr>
      <w:tr w:rsidR="00306D36" w:rsidRPr="009E33F3" w14:paraId="7EBBE9AC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DADFD2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C981B6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 xml:space="preserve">Koszulka antyelektrostatyczna, na długi rękaw (koszulka </w:t>
            </w:r>
            <w:proofErr w:type="spellStart"/>
            <w:r w:rsidRPr="009E33F3">
              <w:rPr>
                <w:sz w:val="22"/>
                <w:szCs w:val="22"/>
              </w:rPr>
              <w:t>t-shirt</w:t>
            </w:r>
            <w:proofErr w:type="spellEnd"/>
            <w:r w:rsidRPr="009E33F3">
              <w:rPr>
                <w:sz w:val="22"/>
                <w:szCs w:val="22"/>
              </w:rPr>
              <w:t xml:space="preserve"> LS PORTWEST FR11 DŁUGI RĘKAW lub równoważne)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1F7DD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4F0E9D78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szt.</w:t>
            </w:r>
          </w:p>
        </w:tc>
      </w:tr>
      <w:tr w:rsidR="00306D36" w:rsidRPr="009E33F3" w14:paraId="692E3037" w14:textId="77777777" w:rsidTr="009E33F3">
        <w:trPr>
          <w:trHeight w:val="2"/>
          <w:jc w:val="center"/>
        </w:trPr>
        <w:tc>
          <w:tcPr>
            <w:tcW w:w="54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05D9B" w14:textId="77777777" w:rsidR="00306D36" w:rsidRPr="009E33F3" w:rsidRDefault="00306D36" w:rsidP="00873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33F3">
              <w:rPr>
                <w:b/>
                <w:bCs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13A8FF" w14:textId="77777777" w:rsidR="00306D36" w:rsidRPr="009E33F3" w:rsidRDefault="00306D36" w:rsidP="00873791">
            <w:pPr>
              <w:rPr>
                <w:color w:val="000000"/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Półbuty ochronne, klasa bezpieczeństwa S3. Dostępne w rozmiarach od 34 do 46 (Rozmiary podane orientacyjne, do weryfikacji podczas przymiarki)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47267D" w14:textId="77777777" w:rsidR="00306D36" w:rsidRPr="009E33F3" w:rsidRDefault="00306D36" w:rsidP="00873791">
            <w:pPr>
              <w:jc w:val="center"/>
              <w:rPr>
                <w:color w:val="000000"/>
                <w:sz w:val="22"/>
                <w:szCs w:val="22"/>
              </w:rPr>
            </w:pPr>
            <w:r w:rsidRPr="009E3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09C59CE" w14:textId="77777777" w:rsidR="00306D36" w:rsidRPr="009E33F3" w:rsidRDefault="00306D36" w:rsidP="00873791">
            <w:pPr>
              <w:jc w:val="center"/>
              <w:rPr>
                <w:sz w:val="22"/>
                <w:szCs w:val="22"/>
              </w:rPr>
            </w:pPr>
            <w:r w:rsidRPr="009E33F3">
              <w:rPr>
                <w:sz w:val="22"/>
                <w:szCs w:val="22"/>
              </w:rPr>
              <w:t>szt.</w:t>
            </w:r>
          </w:p>
        </w:tc>
      </w:tr>
    </w:tbl>
    <w:p w14:paraId="1737004C" w14:textId="77777777" w:rsidR="0098560D" w:rsidRPr="003649B6" w:rsidRDefault="0098560D" w:rsidP="003649B6">
      <w:pPr>
        <w:spacing w:line="240" w:lineRule="auto"/>
        <w:rPr>
          <w:rFonts w:ascii="Calibri" w:hAnsi="Calibri" w:cs="Calibri"/>
        </w:rPr>
      </w:pPr>
    </w:p>
    <w:p w14:paraId="56E8781E" w14:textId="77777777" w:rsidR="000D4B46" w:rsidRPr="003649B6" w:rsidRDefault="000D4B46" w:rsidP="003649B6">
      <w:pPr>
        <w:spacing w:line="240" w:lineRule="auto"/>
        <w:rPr>
          <w:rFonts w:ascii="Calibri" w:hAnsi="Calibri" w:cs="Calibri"/>
        </w:rPr>
      </w:pPr>
    </w:p>
    <w:p w14:paraId="259334FD" w14:textId="56174405" w:rsidR="00141F21" w:rsidRDefault="000F512C" w:rsidP="009E33F3">
      <w:pPr>
        <w:spacing w:after="160" w:line="276" w:lineRule="auto"/>
        <w:rPr>
          <w:b/>
          <w:bCs/>
        </w:rPr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</w:t>
      </w:r>
      <w:r w:rsidR="009E33F3">
        <w:rPr>
          <w:b/>
          <w:bCs/>
        </w:rPr>
        <w:br/>
      </w:r>
      <w:r w:rsidRPr="00F338EF">
        <w:rPr>
          <w:b/>
          <w:bCs/>
        </w:rPr>
        <w:t xml:space="preserve">w kolumnie: </w:t>
      </w:r>
      <w:r w:rsidR="00347090" w:rsidRPr="00347090">
        <w:rPr>
          <w:b/>
          <w:bCs/>
        </w:rPr>
        <w:t>PRZEDMIOT ZAMÓWIENIA</w:t>
      </w:r>
      <w:r w:rsidR="001061CB">
        <w:rPr>
          <w:b/>
          <w:bCs/>
        </w:rPr>
        <w:t>, PARAMETR</w:t>
      </w:r>
      <w:r w:rsidR="00D4380E">
        <w:rPr>
          <w:b/>
          <w:bCs/>
        </w:rPr>
        <w:t>Y WYMAGAN</w:t>
      </w:r>
      <w:r w:rsidR="005E6FBA">
        <w:rPr>
          <w:b/>
          <w:bCs/>
        </w:rPr>
        <w:t>E</w:t>
      </w:r>
    </w:p>
    <w:p w14:paraId="7966C81C" w14:textId="77777777" w:rsidR="009E33F3" w:rsidRPr="008D6FF4" w:rsidRDefault="009E33F3" w:rsidP="009E33F3">
      <w:pPr>
        <w:spacing w:after="160" w:line="276" w:lineRule="auto"/>
      </w:pP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3BAF6641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9FAE" w14:textId="77777777" w:rsidR="00695C23" w:rsidRDefault="00695C23" w:rsidP="00821891">
      <w:pPr>
        <w:spacing w:line="240" w:lineRule="auto"/>
      </w:pPr>
      <w:r>
        <w:separator/>
      </w:r>
    </w:p>
  </w:endnote>
  <w:endnote w:type="continuationSeparator" w:id="0">
    <w:p w14:paraId="728F3B0F" w14:textId="77777777" w:rsidR="00695C23" w:rsidRDefault="00695C23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2DF6" w14:textId="77777777" w:rsidR="00695C23" w:rsidRDefault="00695C23" w:rsidP="00821891">
      <w:pPr>
        <w:spacing w:line="240" w:lineRule="auto"/>
      </w:pPr>
      <w:r>
        <w:separator/>
      </w:r>
    </w:p>
  </w:footnote>
  <w:footnote w:type="continuationSeparator" w:id="0">
    <w:p w14:paraId="3CA138DC" w14:textId="77777777" w:rsidR="00695C23" w:rsidRDefault="00695C23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D94"/>
    <w:multiLevelType w:val="hybridMultilevel"/>
    <w:tmpl w:val="4D320880"/>
    <w:lvl w:ilvl="0" w:tplc="61A8EB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2B2"/>
    <w:multiLevelType w:val="hybridMultilevel"/>
    <w:tmpl w:val="E2F46A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A061F9"/>
    <w:multiLevelType w:val="hybridMultilevel"/>
    <w:tmpl w:val="106416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1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2"/>
  </w:num>
  <w:num w:numId="2" w16cid:durableId="981738359">
    <w:abstractNumId w:val="15"/>
  </w:num>
  <w:num w:numId="3" w16cid:durableId="1163546583">
    <w:abstractNumId w:val="14"/>
  </w:num>
  <w:num w:numId="4" w16cid:durableId="1058434144">
    <w:abstractNumId w:val="17"/>
  </w:num>
  <w:num w:numId="5" w16cid:durableId="1739472694">
    <w:abstractNumId w:val="25"/>
  </w:num>
  <w:num w:numId="6" w16cid:durableId="575941934">
    <w:abstractNumId w:val="20"/>
  </w:num>
  <w:num w:numId="7" w16cid:durableId="370113936">
    <w:abstractNumId w:val="9"/>
  </w:num>
  <w:num w:numId="8" w16cid:durableId="1797865273">
    <w:abstractNumId w:val="10"/>
  </w:num>
  <w:num w:numId="9" w16cid:durableId="1522816171">
    <w:abstractNumId w:val="2"/>
  </w:num>
  <w:num w:numId="10" w16cid:durableId="59519703">
    <w:abstractNumId w:val="4"/>
  </w:num>
  <w:num w:numId="11" w16cid:durableId="195654260">
    <w:abstractNumId w:val="24"/>
  </w:num>
  <w:num w:numId="12" w16cid:durableId="1748991052">
    <w:abstractNumId w:val="23"/>
  </w:num>
  <w:num w:numId="13" w16cid:durableId="1375081627">
    <w:abstractNumId w:val="26"/>
  </w:num>
  <w:num w:numId="14" w16cid:durableId="2118713376">
    <w:abstractNumId w:val="16"/>
  </w:num>
  <w:num w:numId="15" w16cid:durableId="1645696126">
    <w:abstractNumId w:val="13"/>
    <w:lvlOverride w:ilvl="0">
      <w:startOverride w:val="1"/>
    </w:lvlOverride>
  </w:num>
  <w:num w:numId="16" w16cid:durableId="1546680800">
    <w:abstractNumId w:val="13"/>
  </w:num>
  <w:num w:numId="17" w16cid:durableId="180750882">
    <w:abstractNumId w:val="1"/>
  </w:num>
  <w:num w:numId="18" w16cid:durableId="1570993104">
    <w:abstractNumId w:val="6"/>
  </w:num>
  <w:num w:numId="19" w16cid:durableId="306979227">
    <w:abstractNumId w:val="8"/>
  </w:num>
  <w:num w:numId="20" w16cid:durableId="925531077">
    <w:abstractNumId w:val="7"/>
  </w:num>
  <w:num w:numId="21" w16cid:durableId="76950218">
    <w:abstractNumId w:val="11"/>
  </w:num>
  <w:num w:numId="22" w16cid:durableId="2087873125">
    <w:abstractNumId w:val="21"/>
  </w:num>
  <w:num w:numId="23" w16cid:durableId="881089519">
    <w:abstractNumId w:val="22"/>
  </w:num>
  <w:num w:numId="24" w16cid:durableId="1948540373">
    <w:abstractNumId w:val="0"/>
  </w:num>
  <w:num w:numId="25" w16cid:durableId="1295672037">
    <w:abstractNumId w:val="27"/>
  </w:num>
  <w:num w:numId="26" w16cid:durableId="1900435496">
    <w:abstractNumId w:val="18"/>
  </w:num>
  <w:num w:numId="27" w16cid:durableId="817844409">
    <w:abstractNumId w:val="19"/>
  </w:num>
  <w:num w:numId="28" w16cid:durableId="1704212909">
    <w:abstractNumId w:val="5"/>
  </w:num>
  <w:num w:numId="29" w16cid:durableId="210490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15ACD"/>
    <w:rsid w:val="00025D68"/>
    <w:rsid w:val="0004562E"/>
    <w:rsid w:val="0005648D"/>
    <w:rsid w:val="00063DD3"/>
    <w:rsid w:val="000C4BED"/>
    <w:rsid w:val="000D1D4A"/>
    <w:rsid w:val="000D4B46"/>
    <w:rsid w:val="000D7DD1"/>
    <w:rsid w:val="000E2E45"/>
    <w:rsid w:val="000E4EDF"/>
    <w:rsid w:val="000E6955"/>
    <w:rsid w:val="000F2FF4"/>
    <w:rsid w:val="000F3303"/>
    <w:rsid w:val="000F3652"/>
    <w:rsid w:val="000F512C"/>
    <w:rsid w:val="001061CB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87958"/>
    <w:rsid w:val="00192F19"/>
    <w:rsid w:val="00197C98"/>
    <w:rsid w:val="001A3D53"/>
    <w:rsid w:val="001A49A4"/>
    <w:rsid w:val="001A4A31"/>
    <w:rsid w:val="001B745B"/>
    <w:rsid w:val="001C7844"/>
    <w:rsid w:val="001D0DFB"/>
    <w:rsid w:val="001D35D0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67E7C"/>
    <w:rsid w:val="002968F9"/>
    <w:rsid w:val="00297053"/>
    <w:rsid w:val="002A0D9D"/>
    <w:rsid w:val="002A6C60"/>
    <w:rsid w:val="002A79E7"/>
    <w:rsid w:val="002B50D5"/>
    <w:rsid w:val="002C57C8"/>
    <w:rsid w:val="002E1935"/>
    <w:rsid w:val="002E7744"/>
    <w:rsid w:val="002F246D"/>
    <w:rsid w:val="003010B6"/>
    <w:rsid w:val="003046EE"/>
    <w:rsid w:val="00306D36"/>
    <w:rsid w:val="003162FA"/>
    <w:rsid w:val="00316A29"/>
    <w:rsid w:val="00317FD4"/>
    <w:rsid w:val="00323598"/>
    <w:rsid w:val="00334041"/>
    <w:rsid w:val="00335EEE"/>
    <w:rsid w:val="00340E64"/>
    <w:rsid w:val="00347090"/>
    <w:rsid w:val="0035564A"/>
    <w:rsid w:val="00360CE4"/>
    <w:rsid w:val="00363AFE"/>
    <w:rsid w:val="003649B6"/>
    <w:rsid w:val="003705F0"/>
    <w:rsid w:val="003773BE"/>
    <w:rsid w:val="00396D75"/>
    <w:rsid w:val="00396DB2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17FD9"/>
    <w:rsid w:val="004321B4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C453E"/>
    <w:rsid w:val="004D0D22"/>
    <w:rsid w:val="004D2A8B"/>
    <w:rsid w:val="004D5705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5E6FBA"/>
    <w:rsid w:val="00601C00"/>
    <w:rsid w:val="00602CA4"/>
    <w:rsid w:val="006055C3"/>
    <w:rsid w:val="00613BF5"/>
    <w:rsid w:val="0061623E"/>
    <w:rsid w:val="00635266"/>
    <w:rsid w:val="00654436"/>
    <w:rsid w:val="00675102"/>
    <w:rsid w:val="0069114A"/>
    <w:rsid w:val="00695C23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45F81"/>
    <w:rsid w:val="00756A77"/>
    <w:rsid w:val="007606AA"/>
    <w:rsid w:val="0076277C"/>
    <w:rsid w:val="0077225C"/>
    <w:rsid w:val="007A1E90"/>
    <w:rsid w:val="007A3E6A"/>
    <w:rsid w:val="007A57B2"/>
    <w:rsid w:val="007A6223"/>
    <w:rsid w:val="007B7D90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67238"/>
    <w:rsid w:val="008A19F9"/>
    <w:rsid w:val="008A4C82"/>
    <w:rsid w:val="008A61D2"/>
    <w:rsid w:val="008C21F6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9E33F3"/>
    <w:rsid w:val="00A30C07"/>
    <w:rsid w:val="00A32723"/>
    <w:rsid w:val="00A32C89"/>
    <w:rsid w:val="00A51722"/>
    <w:rsid w:val="00A5203B"/>
    <w:rsid w:val="00A626E7"/>
    <w:rsid w:val="00A65E4E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30C0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04DF0"/>
    <w:rsid w:val="00D05772"/>
    <w:rsid w:val="00D33F86"/>
    <w:rsid w:val="00D4380E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2E0A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241</cp:revision>
  <cp:lastPrinted>2019-10-28T12:11:00Z</cp:lastPrinted>
  <dcterms:created xsi:type="dcterms:W3CDTF">2020-10-13T11:53:00Z</dcterms:created>
  <dcterms:modified xsi:type="dcterms:W3CDTF">2024-02-02T11:03:00Z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