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570AD8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570AD8">
        <w:t>Zał</w:t>
      </w:r>
      <w:r w:rsidR="00582DB7" w:rsidRPr="00570AD8">
        <w:t>ącznik</w:t>
      </w:r>
      <w:r w:rsidRPr="00570AD8">
        <w:t xml:space="preserve"> nr 1</w:t>
      </w:r>
    </w:p>
    <w:p w14:paraId="29FC9093" w14:textId="77777777" w:rsidR="00FE79D8" w:rsidRPr="00570AD8" w:rsidRDefault="00FE79D8" w:rsidP="00E94049">
      <w:pPr>
        <w:spacing w:line="276" w:lineRule="auto"/>
        <w:jc w:val="center"/>
        <w:rPr>
          <w:b/>
          <w:bCs/>
        </w:rPr>
      </w:pPr>
      <w:r w:rsidRPr="00570AD8">
        <w:rPr>
          <w:b/>
          <w:bCs/>
        </w:rPr>
        <w:t>FORMULARZ OFERTOWY</w:t>
      </w:r>
    </w:p>
    <w:p w14:paraId="59431465" w14:textId="1DB179EF" w:rsidR="00FE79D8" w:rsidRPr="00570AD8" w:rsidRDefault="00FE79D8" w:rsidP="00E94049">
      <w:pPr>
        <w:spacing w:line="276" w:lineRule="auto"/>
        <w:jc w:val="center"/>
        <w:rPr>
          <w:b/>
        </w:rPr>
      </w:pPr>
      <w:r w:rsidRPr="00570AD8">
        <w:rPr>
          <w:b/>
          <w:bCs/>
        </w:rPr>
        <w:t xml:space="preserve">do zapytania ofertowego nr </w:t>
      </w:r>
      <w:r w:rsidR="00C208D3" w:rsidRPr="00570AD8">
        <w:rPr>
          <w:b/>
        </w:rPr>
        <w:t>1</w:t>
      </w:r>
      <w:r w:rsidR="00E750FB" w:rsidRPr="00570AD8">
        <w:rPr>
          <w:b/>
        </w:rPr>
        <w:t>/20</w:t>
      </w:r>
      <w:r w:rsidR="00E0506C" w:rsidRPr="00570AD8">
        <w:rPr>
          <w:b/>
        </w:rPr>
        <w:t>2</w:t>
      </w:r>
      <w:r w:rsidR="003010B6" w:rsidRPr="00570AD8">
        <w:rPr>
          <w:b/>
        </w:rPr>
        <w:t>3</w:t>
      </w:r>
    </w:p>
    <w:p w14:paraId="773706FF" w14:textId="0D4BA31A" w:rsidR="003046EE" w:rsidRPr="00570AD8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70AD8">
        <w:rPr>
          <w:b/>
          <w:spacing w:val="-1"/>
          <w:w w:val="90"/>
        </w:rPr>
        <w:t>NA DOSTAWĘ LEPKOŚCIOMIERZA WRAZ Z AKCESORIAMI</w:t>
      </w:r>
      <w:r w:rsidRPr="00570AD8" w:rsidDel="003046EE">
        <w:rPr>
          <w:b/>
        </w:rPr>
        <w:t xml:space="preserve"> </w:t>
      </w:r>
    </w:p>
    <w:p w14:paraId="224DBCA6" w14:textId="419A0B74" w:rsidR="00FE79D8" w:rsidRPr="00570AD8" w:rsidRDefault="00FE79D8" w:rsidP="00E94049">
      <w:pPr>
        <w:spacing w:line="276" w:lineRule="auto"/>
        <w:rPr>
          <w:b/>
          <w:bCs/>
        </w:rPr>
      </w:pPr>
      <w:r w:rsidRPr="00570AD8">
        <w:rPr>
          <w:b/>
          <w:bCs/>
        </w:rPr>
        <w:t>Dane dotycz</w:t>
      </w:r>
      <w:r w:rsidRPr="00570AD8">
        <w:rPr>
          <w:b/>
        </w:rPr>
        <w:t>ą</w:t>
      </w:r>
      <w:r w:rsidRPr="00570AD8">
        <w:rPr>
          <w:b/>
          <w:bCs/>
        </w:rPr>
        <w:t xml:space="preserve">ce </w:t>
      </w:r>
      <w:r w:rsidR="00654436" w:rsidRPr="00570AD8">
        <w:rPr>
          <w:b/>
          <w:bCs/>
        </w:rPr>
        <w:t>Oferenta:</w:t>
      </w:r>
      <w:r w:rsidRPr="00570AD8">
        <w:rPr>
          <w:b/>
          <w:bCs/>
        </w:rPr>
        <w:t xml:space="preserve"> </w:t>
      </w:r>
    </w:p>
    <w:p w14:paraId="2C8AFDE2" w14:textId="3B85D894" w:rsidR="00654436" w:rsidRPr="00570AD8" w:rsidRDefault="00654436" w:rsidP="00E94049">
      <w:pPr>
        <w:spacing w:line="276" w:lineRule="auto"/>
        <w:jc w:val="left"/>
      </w:pPr>
      <w:r w:rsidRPr="00570AD8">
        <w:t>Nazwa (firma) oraz adres.</w:t>
      </w:r>
      <w:r w:rsidRPr="00570AD8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70AD8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70AD8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70AD8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570AD8" w:rsidRDefault="00FE79D8" w:rsidP="00AB4BAE">
      <w:pPr>
        <w:spacing w:line="276" w:lineRule="auto"/>
        <w:rPr>
          <w:b/>
        </w:rPr>
      </w:pPr>
      <w:r w:rsidRPr="00570AD8">
        <w:rPr>
          <w:b/>
          <w:bCs/>
        </w:rPr>
        <w:t>Dane dotycz</w:t>
      </w:r>
      <w:r w:rsidRPr="00570AD8">
        <w:rPr>
          <w:b/>
        </w:rPr>
        <w:t>ą</w:t>
      </w:r>
      <w:r w:rsidRPr="00570AD8">
        <w:rPr>
          <w:b/>
          <w:bCs/>
        </w:rPr>
        <w:t>ce Zamawiaj</w:t>
      </w:r>
      <w:r w:rsidRPr="00570AD8">
        <w:rPr>
          <w:b/>
        </w:rPr>
        <w:t>ą</w:t>
      </w:r>
      <w:r w:rsidRPr="00570AD8">
        <w:rPr>
          <w:b/>
          <w:bCs/>
        </w:rPr>
        <w:t>cego</w:t>
      </w:r>
      <w:r w:rsidR="00654436" w:rsidRPr="00570AD8">
        <w:rPr>
          <w:b/>
          <w:bCs/>
        </w:rPr>
        <w:t>:</w:t>
      </w:r>
      <w:r w:rsidR="003773BE" w:rsidRPr="00570AD8">
        <w:rPr>
          <w:b/>
        </w:rPr>
        <w:tab/>
      </w:r>
      <w:r w:rsidR="003773BE" w:rsidRPr="00570AD8">
        <w:rPr>
          <w:b/>
        </w:rPr>
        <w:tab/>
      </w:r>
      <w:r w:rsidR="003773BE" w:rsidRPr="00570AD8">
        <w:rPr>
          <w:b/>
        </w:rPr>
        <w:tab/>
      </w:r>
      <w:r w:rsidR="003773BE" w:rsidRPr="00570AD8">
        <w:rPr>
          <w:b/>
        </w:rPr>
        <w:tab/>
      </w:r>
    </w:p>
    <w:p w14:paraId="4F641391" w14:textId="77777777" w:rsidR="005B51D1" w:rsidRPr="00570AD8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570AD8">
        <w:rPr>
          <w:b/>
        </w:rPr>
        <w:t>Napiferyn</w:t>
      </w:r>
      <w:proofErr w:type="spellEnd"/>
      <w:r w:rsidRPr="00570AD8">
        <w:rPr>
          <w:b/>
        </w:rPr>
        <w:t xml:space="preserve"> </w:t>
      </w:r>
      <w:proofErr w:type="spellStart"/>
      <w:r w:rsidRPr="00570AD8">
        <w:rPr>
          <w:b/>
        </w:rPr>
        <w:t>Biotech</w:t>
      </w:r>
      <w:proofErr w:type="spellEnd"/>
      <w:r w:rsidRPr="00570AD8">
        <w:rPr>
          <w:b/>
        </w:rPr>
        <w:t xml:space="preserve"> Spółka z ograniczoną odpowiedzialnością</w:t>
      </w:r>
    </w:p>
    <w:p w14:paraId="4D4F852E" w14:textId="77777777" w:rsidR="005B51D1" w:rsidRPr="00570AD8" w:rsidRDefault="005B51D1" w:rsidP="000C4BED">
      <w:pPr>
        <w:spacing w:line="276" w:lineRule="auto"/>
        <w:ind w:right="457"/>
        <w:rPr>
          <w:bCs/>
        </w:rPr>
      </w:pPr>
      <w:r w:rsidRPr="00570AD8">
        <w:rPr>
          <w:bCs/>
        </w:rPr>
        <w:t>ul. Stanisława Dubois 114/116</w:t>
      </w:r>
    </w:p>
    <w:p w14:paraId="7EB517F0" w14:textId="77777777" w:rsidR="005B51D1" w:rsidRPr="00570AD8" w:rsidRDefault="005B51D1" w:rsidP="000C4BED">
      <w:pPr>
        <w:spacing w:line="276" w:lineRule="auto"/>
        <w:ind w:right="457"/>
        <w:rPr>
          <w:bCs/>
        </w:rPr>
      </w:pPr>
      <w:r w:rsidRPr="00570AD8">
        <w:rPr>
          <w:bCs/>
        </w:rPr>
        <w:t>93-465 Łódź</w:t>
      </w:r>
    </w:p>
    <w:bookmarkEnd w:id="0"/>
    <w:p w14:paraId="0464576A" w14:textId="77777777" w:rsidR="005B51D1" w:rsidRPr="00570AD8" w:rsidRDefault="005B51D1" w:rsidP="000C4BED">
      <w:pPr>
        <w:spacing w:line="276" w:lineRule="auto"/>
        <w:ind w:right="457"/>
        <w:rPr>
          <w:bCs/>
        </w:rPr>
      </w:pPr>
      <w:r w:rsidRPr="00570AD8">
        <w:rPr>
          <w:bCs/>
        </w:rPr>
        <w:t>NIP: 7272793774</w:t>
      </w:r>
    </w:p>
    <w:p w14:paraId="0754FFA0" w14:textId="77777777" w:rsidR="00E0506C" w:rsidRPr="00570AD8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570AD8">
        <w:t xml:space="preserve">Oferujemy wykonanie całości przedmiotu zamówienia za cenę netto: ……........, a wraz z należnym podatkiem VAT w wysokości ..........% za cenę brutto: </w:t>
      </w:r>
    </w:p>
    <w:p w14:paraId="48B36DA8" w14:textId="3705F697" w:rsidR="00CB5D08" w:rsidRDefault="00CB5D08" w:rsidP="00CB5D08">
      <w:pPr>
        <w:numPr>
          <w:ilvl w:val="0"/>
          <w:numId w:val="16"/>
        </w:numPr>
        <w:spacing w:after="160"/>
        <w:jc w:val="left"/>
      </w:pPr>
      <w:r w:rsidRPr="00D820DA">
        <w:t xml:space="preserve">Oferujemy okres gwarancji </w:t>
      </w:r>
      <w:r w:rsidR="009749D3">
        <w:t>na aparat główny do pomiaru lepkości</w:t>
      </w:r>
      <w:r w:rsidRPr="00D820DA">
        <w:t xml:space="preserve">: ............. </w:t>
      </w:r>
      <w:r>
        <w:t>miesięcy</w:t>
      </w:r>
      <w:r w:rsidRPr="00D820DA">
        <w:t xml:space="preserve">, licząc od </w:t>
      </w:r>
      <w:r w:rsidR="009B0B1E">
        <w:t xml:space="preserve">następnego </w:t>
      </w:r>
      <w:r w:rsidRPr="00D820DA">
        <w:t xml:space="preserve">dnia </w:t>
      </w:r>
      <w:r w:rsidR="00A5203B">
        <w:t xml:space="preserve">od </w:t>
      </w:r>
      <w:r w:rsidRPr="00D820DA">
        <w:t xml:space="preserve">podpisania </w:t>
      </w:r>
      <w:r>
        <w:t>protokołu odbioru końcowego</w:t>
      </w:r>
      <w:r w:rsidRPr="00D820DA">
        <w:t xml:space="preserve">; </w:t>
      </w:r>
    </w:p>
    <w:p w14:paraId="634562F7" w14:textId="77777777" w:rsidR="00654436" w:rsidRPr="00570AD8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570AD8">
        <w:t>Oświadczam, iż zapoznałem się z opisem przedmiotu zamówienia i wymogami Zamawiającego i nie wnoszę do nich żadnych zastrzeżeń.</w:t>
      </w:r>
    </w:p>
    <w:p w14:paraId="48F48953" w14:textId="77777777" w:rsidR="00AB4BAE" w:rsidRPr="00570AD8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570AD8">
        <w:t xml:space="preserve">Do oceny zostaną dopuszczone tylko ci Oferenci, którzy wszystkie wymagane poniżej rubryki wypełnią TAK oraz parametry </w:t>
      </w:r>
      <w:r w:rsidR="00CE235C" w:rsidRPr="00570AD8">
        <w:t xml:space="preserve">i funkcjonalności </w:t>
      </w:r>
      <w:r w:rsidRPr="00570AD8">
        <w:t xml:space="preserve">będą spełniały wymagania </w:t>
      </w:r>
      <w:r w:rsidR="00C641D9" w:rsidRPr="00570AD8">
        <w:t>zapytania ofertowego</w:t>
      </w:r>
      <w:r w:rsidRPr="00570AD8">
        <w:t>. Niewłaściwą odpowied</w:t>
      </w:r>
      <w:r w:rsidR="00C641D9" w:rsidRPr="00570AD8">
        <w:t>ź</w:t>
      </w:r>
      <w:r w:rsidRPr="00570AD8">
        <w:t xml:space="preserve"> należy przekreślić. Niewypełnienie rubryki, zakreślenie więcej niż jednej odpowiedzi będzie uważane jako ofertę nieważną.  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54"/>
        <w:gridCol w:w="1898"/>
        <w:gridCol w:w="1724"/>
      </w:tblGrid>
      <w:tr w:rsidR="00AB4BAE" w:rsidRPr="00570AD8" w14:paraId="69D53C70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84516C8" w14:textId="77777777" w:rsidR="00AB4BAE" w:rsidRPr="00570AD8" w:rsidRDefault="00AB4BAE" w:rsidP="00774FDD">
            <w:pPr>
              <w:spacing w:before="120" w:after="12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L. p.</w:t>
            </w:r>
          </w:p>
        </w:tc>
        <w:tc>
          <w:tcPr>
            <w:tcW w:w="5954" w:type="dxa"/>
            <w:vAlign w:val="center"/>
          </w:tcPr>
          <w:p w14:paraId="3D87EA7F" w14:textId="77777777" w:rsidR="00AB4BAE" w:rsidRPr="00570AD8" w:rsidRDefault="00AB4BAE" w:rsidP="00774FDD">
            <w:pPr>
              <w:spacing w:before="120" w:after="120" w:line="276" w:lineRule="auto"/>
              <w:jc w:val="center"/>
            </w:pPr>
            <w:r w:rsidRPr="00570AD8">
              <w:rPr>
                <w:b/>
              </w:rPr>
              <w:t>OPIS PARAMETRU</w:t>
            </w:r>
          </w:p>
        </w:tc>
        <w:tc>
          <w:tcPr>
            <w:tcW w:w="1898" w:type="dxa"/>
            <w:vAlign w:val="center"/>
          </w:tcPr>
          <w:p w14:paraId="223BDCEF" w14:textId="77777777" w:rsidR="00AB4BAE" w:rsidRPr="00570AD8" w:rsidRDefault="00AB4BAE" w:rsidP="00774FDD">
            <w:pPr>
              <w:spacing w:before="120" w:after="120" w:line="276" w:lineRule="auto"/>
              <w:jc w:val="center"/>
            </w:pPr>
            <w:r w:rsidRPr="00570AD8">
              <w:rPr>
                <w:b/>
              </w:rPr>
              <w:t>Parametr wymagany</w:t>
            </w:r>
          </w:p>
        </w:tc>
        <w:tc>
          <w:tcPr>
            <w:tcW w:w="1724" w:type="dxa"/>
            <w:vAlign w:val="center"/>
          </w:tcPr>
          <w:p w14:paraId="6D978BA5" w14:textId="77777777" w:rsidR="00AB4BAE" w:rsidRPr="00570AD8" w:rsidRDefault="00AB4BAE" w:rsidP="00774FDD">
            <w:pPr>
              <w:spacing w:before="120" w:after="12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Opis parametrów oferowanych</w:t>
            </w:r>
          </w:p>
        </w:tc>
      </w:tr>
      <w:tr w:rsidR="00AB4BAE" w:rsidRPr="00570AD8" w14:paraId="2926CEFC" w14:textId="77777777" w:rsidTr="00774FDD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347C8C80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</w:p>
        </w:tc>
      </w:tr>
      <w:tr w:rsidR="00AB4BAE" w:rsidRPr="00570AD8" w14:paraId="61F9D7AA" w14:textId="77777777" w:rsidTr="00774FDD">
        <w:trPr>
          <w:cantSplit/>
          <w:trHeight w:val="1423"/>
          <w:jc w:val="center"/>
        </w:trPr>
        <w:tc>
          <w:tcPr>
            <w:tcW w:w="790" w:type="dxa"/>
            <w:vAlign w:val="center"/>
          </w:tcPr>
          <w:p w14:paraId="50DF7422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7772D58" w14:textId="77777777" w:rsidR="00AB4BAE" w:rsidRPr="00570AD8" w:rsidRDefault="00AB4BAE" w:rsidP="00774FDD">
            <w:pPr>
              <w:spacing w:line="276" w:lineRule="auto"/>
              <w:rPr>
                <w:b/>
                <w:color w:val="000000"/>
              </w:rPr>
            </w:pPr>
            <w:r w:rsidRPr="00570AD8">
              <w:rPr>
                <w:b/>
                <w:color w:val="000000"/>
              </w:rPr>
              <w:t>Lepkościomierz wraz z akcesoriami powinien składać się z:</w:t>
            </w:r>
          </w:p>
          <w:p w14:paraId="22135F83" w14:textId="77777777" w:rsidR="00AB4BAE" w:rsidRPr="00570AD8" w:rsidRDefault="00AB4BAE" w:rsidP="00774FDD">
            <w:pPr>
              <w:spacing w:line="276" w:lineRule="auto"/>
              <w:rPr>
                <w:b/>
                <w:color w:val="000000"/>
              </w:rPr>
            </w:pPr>
            <w:r w:rsidRPr="00570AD8">
              <w:rPr>
                <w:b/>
                <w:color w:val="000000"/>
              </w:rPr>
              <w:t>- aparatu głównego – wiskozymetru rotacyjnego służącego do pomiaru lepkości substancji w zależności od czasu i temperatury</w:t>
            </w:r>
          </w:p>
          <w:p w14:paraId="5C43F68F" w14:textId="77777777" w:rsidR="00AB4BAE" w:rsidRPr="00570AD8" w:rsidRDefault="00AB4BAE" w:rsidP="00774FDD">
            <w:pPr>
              <w:spacing w:line="276" w:lineRule="auto"/>
              <w:rPr>
                <w:b/>
                <w:color w:val="000000"/>
              </w:rPr>
            </w:pPr>
            <w:r w:rsidRPr="00570AD8">
              <w:rPr>
                <w:b/>
                <w:color w:val="000000"/>
              </w:rPr>
              <w:t xml:space="preserve">- jednostki chłodzącej, </w:t>
            </w:r>
          </w:p>
          <w:p w14:paraId="3656C137" w14:textId="77777777" w:rsidR="00AB4BAE" w:rsidRPr="00570AD8" w:rsidRDefault="00AB4BAE" w:rsidP="00774FDD">
            <w:pPr>
              <w:spacing w:line="276" w:lineRule="auto"/>
              <w:rPr>
                <w:b/>
                <w:color w:val="000000"/>
              </w:rPr>
            </w:pPr>
            <w:r w:rsidRPr="00570AD8">
              <w:rPr>
                <w:b/>
                <w:color w:val="000000"/>
              </w:rPr>
              <w:t>- komputera - laptopa,</w:t>
            </w:r>
          </w:p>
          <w:p w14:paraId="393F18B9" w14:textId="77777777" w:rsidR="00AB4BAE" w:rsidRPr="00570AD8" w:rsidRDefault="00AB4BAE" w:rsidP="00774FDD">
            <w:pPr>
              <w:spacing w:after="200" w:line="276" w:lineRule="auto"/>
              <w:rPr>
                <w:b/>
                <w:color w:val="000000"/>
              </w:rPr>
            </w:pPr>
            <w:r w:rsidRPr="00570AD8">
              <w:rPr>
                <w:b/>
                <w:color w:val="000000"/>
              </w:rPr>
              <w:t>- oraz niezbędnych akcesoriów</w:t>
            </w:r>
          </w:p>
        </w:tc>
        <w:tc>
          <w:tcPr>
            <w:tcW w:w="1898" w:type="dxa"/>
            <w:vAlign w:val="center"/>
          </w:tcPr>
          <w:p w14:paraId="44A43E75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BFCF2C1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729CF15F" w14:textId="77777777" w:rsidTr="00774FDD">
        <w:trPr>
          <w:cantSplit/>
          <w:trHeight w:val="340"/>
          <w:jc w:val="center"/>
        </w:trPr>
        <w:tc>
          <w:tcPr>
            <w:tcW w:w="10366" w:type="dxa"/>
            <w:gridSpan w:val="4"/>
            <w:vAlign w:val="center"/>
          </w:tcPr>
          <w:p w14:paraId="48D370D8" w14:textId="3FDAB2C1" w:rsidR="00AB4BAE" w:rsidRPr="00570AD8" w:rsidRDefault="00AB4BAE" w:rsidP="00774FDD">
            <w:pPr>
              <w:spacing w:before="60" w:after="60" w:line="276" w:lineRule="auto"/>
              <w:jc w:val="center"/>
            </w:pPr>
            <w:r w:rsidRPr="00570AD8">
              <w:rPr>
                <w:b/>
                <w:color w:val="000000"/>
              </w:rPr>
              <w:lastRenderedPageBreak/>
              <w:t>Aparat</w:t>
            </w:r>
            <w:r w:rsidR="007A1E90">
              <w:rPr>
                <w:b/>
                <w:color w:val="000000"/>
              </w:rPr>
              <w:t xml:space="preserve"> główny</w:t>
            </w:r>
            <w:r w:rsidRPr="00570AD8">
              <w:rPr>
                <w:b/>
                <w:color w:val="000000"/>
              </w:rPr>
              <w:t xml:space="preserve"> do pomiaru lepkości</w:t>
            </w:r>
          </w:p>
        </w:tc>
      </w:tr>
      <w:tr w:rsidR="00AB4BAE" w:rsidRPr="00570AD8" w14:paraId="6C0C82E3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9E4C0BA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7C252C0" w14:textId="77777777" w:rsidR="00AB4BAE" w:rsidRPr="00570AD8" w:rsidRDefault="00AB4BAE" w:rsidP="00774FDD">
            <w:pPr>
              <w:spacing w:line="276" w:lineRule="auto"/>
            </w:pPr>
            <w:r w:rsidRPr="00570AD8">
              <w:t>Urządzenie musi być kompletne i gotowe do użycia oraz zawierać akcesoria standardowe, tj.:</w:t>
            </w:r>
          </w:p>
          <w:p w14:paraId="64ED458C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przewód zasilający</w:t>
            </w:r>
          </w:p>
          <w:p w14:paraId="7D91F5BB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kabel USB</w:t>
            </w:r>
          </w:p>
          <w:p w14:paraId="638CFA06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reduktor ciśnienia i wąż</w:t>
            </w:r>
          </w:p>
          <w:p w14:paraId="32609205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dwa bezpieczniki przeciwprzepięciowe</w:t>
            </w:r>
          </w:p>
          <w:p w14:paraId="3DCE9B7D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 xml:space="preserve">• dwa bezpieczniki 500 </w:t>
            </w:r>
            <w:proofErr w:type="spellStart"/>
            <w:r w:rsidRPr="00570AD8">
              <w:rPr>
                <w:color w:val="000000"/>
              </w:rPr>
              <w:t>mA</w:t>
            </w:r>
            <w:proofErr w:type="spellEnd"/>
          </w:p>
          <w:p w14:paraId="3A2FE3CD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dwa pojemniki pomiarowe oraz dwa mieszadła - standardowe</w:t>
            </w:r>
          </w:p>
          <w:p w14:paraId="5A42FDB2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dwa pojemniki pomiarowe oraz dwa mieszadła - wysokotemperaturowe</w:t>
            </w:r>
          </w:p>
          <w:p w14:paraId="570B87C7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adapter do pojemników wysokotemperaturowych</w:t>
            </w:r>
          </w:p>
          <w:p w14:paraId="7064CFA2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sprzęgło do pojemników wysokotemperaturowych</w:t>
            </w:r>
          </w:p>
          <w:p w14:paraId="667E5ABB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stojak odporny na wysokie temperatury</w:t>
            </w:r>
          </w:p>
          <w:p w14:paraId="186BB2E5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sprzęgło do pojemników standardowych</w:t>
            </w:r>
          </w:p>
          <w:p w14:paraId="76BAB170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próbka testowa skrobi – 3 sztuki</w:t>
            </w:r>
          </w:p>
          <w:p w14:paraId="73360301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nylonowa rura wodna o średnicy min. 6,35 mm i długości min. 4 m</w:t>
            </w:r>
          </w:p>
          <w:p w14:paraId="7A1E3E29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• oprogramowanie do zarządzania danymi i sterowania urządzeniem w min. polskiej lub angielskiej wersji językowej</w:t>
            </w:r>
          </w:p>
        </w:tc>
        <w:tc>
          <w:tcPr>
            <w:tcW w:w="1898" w:type="dxa"/>
            <w:vAlign w:val="center"/>
          </w:tcPr>
          <w:p w14:paraId="7543B463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416C1FCB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0D755364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7063DFE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0585191C" w14:textId="0D46C1BE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Aparat powinien działać w dwóch zakresach temperatur:</w:t>
            </w:r>
            <w:r w:rsidRPr="00570AD8">
              <w:rPr>
                <w:color w:val="000000"/>
              </w:rPr>
              <w:br/>
              <w:t>-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tryb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standardowy: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min.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0-99,9°C</w:t>
            </w:r>
            <w:r w:rsidRPr="00570AD8">
              <w:rPr>
                <w:color w:val="000000"/>
              </w:rPr>
              <w:br/>
              <w:t>- tryb wysokich temperatur: min. 0–140°C</w:t>
            </w:r>
          </w:p>
        </w:tc>
        <w:tc>
          <w:tcPr>
            <w:tcW w:w="1898" w:type="dxa"/>
            <w:vAlign w:val="center"/>
          </w:tcPr>
          <w:p w14:paraId="5E2106DC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4110EE6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73F9117C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90CE1E4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E42DB5E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 xml:space="preserve">Szybkość ogrzewania/chłodzenia (zmienna): min. do ±14°C/minutę </w:t>
            </w:r>
          </w:p>
        </w:tc>
        <w:tc>
          <w:tcPr>
            <w:tcW w:w="1898" w:type="dxa"/>
            <w:vAlign w:val="center"/>
          </w:tcPr>
          <w:p w14:paraId="55E6826F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726BBA3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0DF25E08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520C7DF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5A0795F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Długość testu: min. do 24 godzin</w:t>
            </w:r>
          </w:p>
        </w:tc>
        <w:tc>
          <w:tcPr>
            <w:tcW w:w="1898" w:type="dxa"/>
            <w:vAlign w:val="center"/>
          </w:tcPr>
          <w:p w14:paraId="385D16AA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63B59D6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0D51E12E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60E12FA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04FAD1E6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 xml:space="preserve">Zakres prędkości (zmienna): 0; min. 20–2000 </w:t>
            </w:r>
            <w:proofErr w:type="spellStart"/>
            <w:r w:rsidRPr="00570AD8">
              <w:rPr>
                <w:color w:val="000000"/>
              </w:rPr>
              <w:t>obr</w:t>
            </w:r>
            <w:proofErr w:type="spellEnd"/>
            <w:r w:rsidRPr="00570AD8">
              <w:rPr>
                <w:color w:val="000000"/>
              </w:rPr>
              <w:t>./min</w:t>
            </w:r>
          </w:p>
        </w:tc>
        <w:tc>
          <w:tcPr>
            <w:tcW w:w="1898" w:type="dxa"/>
            <w:vAlign w:val="center"/>
          </w:tcPr>
          <w:p w14:paraId="25530633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D219B5B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1839B1BC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9386393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189F9CCB" w14:textId="77777777" w:rsidR="00025D6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Zakres</w:t>
            </w:r>
            <w:r w:rsidR="00E079E1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lepkości:</w:t>
            </w:r>
            <w:r w:rsidR="00E079E1">
              <w:rPr>
                <w:color w:val="000000"/>
              </w:rPr>
              <w:t xml:space="preserve"> </w:t>
            </w:r>
          </w:p>
          <w:p w14:paraId="2350CB48" w14:textId="7152E389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80</w:t>
            </w:r>
            <w:r w:rsidR="00025D68">
              <w:rPr>
                <w:color w:val="000000"/>
              </w:rPr>
              <w:t> </w:t>
            </w:r>
            <w:proofErr w:type="spellStart"/>
            <w:r w:rsidRPr="00570AD8">
              <w:rPr>
                <w:color w:val="000000"/>
              </w:rPr>
              <w:t>obr</w:t>
            </w:r>
            <w:proofErr w:type="spellEnd"/>
            <w:r w:rsidRPr="00570AD8">
              <w:rPr>
                <w:color w:val="000000"/>
              </w:rPr>
              <w:t>./min</w:t>
            </w:r>
            <w:r w:rsidR="00025D68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–</w:t>
            </w:r>
            <w:r w:rsidR="00025D68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min.</w:t>
            </w:r>
            <w:r w:rsidR="00025D68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20–50,000</w:t>
            </w:r>
            <w:r w:rsidR="00025D68">
              <w:rPr>
                <w:color w:val="000000"/>
              </w:rPr>
              <w:t> </w:t>
            </w:r>
            <w:proofErr w:type="spellStart"/>
            <w:r w:rsidRPr="00570AD8">
              <w:rPr>
                <w:color w:val="000000"/>
              </w:rPr>
              <w:t>cP</w:t>
            </w:r>
            <w:proofErr w:type="spellEnd"/>
            <w:r w:rsidRPr="00570AD8">
              <w:rPr>
                <w:color w:val="000000"/>
              </w:rPr>
              <w:br/>
              <w:t xml:space="preserve">160 </w:t>
            </w:r>
            <w:proofErr w:type="spellStart"/>
            <w:r w:rsidRPr="00570AD8">
              <w:rPr>
                <w:color w:val="000000"/>
              </w:rPr>
              <w:t>obr</w:t>
            </w:r>
            <w:proofErr w:type="spellEnd"/>
            <w:r w:rsidRPr="00570AD8">
              <w:rPr>
                <w:color w:val="000000"/>
              </w:rPr>
              <w:t xml:space="preserve">./min – min. 10–25,000 </w:t>
            </w:r>
            <w:proofErr w:type="spellStart"/>
            <w:r w:rsidRPr="00570AD8">
              <w:rPr>
                <w:color w:val="000000"/>
              </w:rPr>
              <w:t>cP</w:t>
            </w:r>
            <w:proofErr w:type="spellEnd"/>
          </w:p>
        </w:tc>
        <w:tc>
          <w:tcPr>
            <w:tcW w:w="1898" w:type="dxa"/>
            <w:vAlign w:val="center"/>
          </w:tcPr>
          <w:p w14:paraId="6D934A91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46A08C78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01643249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864407A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390A7797" w14:textId="77777777" w:rsidR="00AB4BAE" w:rsidRPr="00570AD8" w:rsidRDefault="00AB4BAE" w:rsidP="00774FDD">
            <w:pPr>
              <w:spacing w:line="276" w:lineRule="auto"/>
            </w:pPr>
            <w:r w:rsidRPr="00570AD8">
              <w:t>Dokładność pomiaru lepkości max. ±2%</w:t>
            </w:r>
          </w:p>
        </w:tc>
        <w:tc>
          <w:tcPr>
            <w:tcW w:w="1898" w:type="dxa"/>
            <w:vAlign w:val="center"/>
          </w:tcPr>
          <w:p w14:paraId="619AABA7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5B810AB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6F209C5D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BE9DCE7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5CC8793" w14:textId="77777777" w:rsidR="00AB4BAE" w:rsidRPr="00570AD8" w:rsidRDefault="00AB4BAE" w:rsidP="00774FDD">
            <w:pPr>
              <w:spacing w:line="276" w:lineRule="auto"/>
            </w:pPr>
            <w:r w:rsidRPr="00570AD8">
              <w:t>Możliwość pobrania raportu z jednej próbki, ale także tworzenie raportu z kilku różnych pomiarów</w:t>
            </w:r>
          </w:p>
        </w:tc>
        <w:tc>
          <w:tcPr>
            <w:tcW w:w="1898" w:type="dxa"/>
            <w:vAlign w:val="center"/>
          </w:tcPr>
          <w:p w14:paraId="2279E8F2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9EA5DE3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7425F7DF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11B7FE3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after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7061B15" w14:textId="77777777" w:rsidR="00AB4BAE" w:rsidRPr="00570AD8" w:rsidRDefault="00AB4BAE" w:rsidP="00774FDD">
            <w:pPr>
              <w:spacing w:line="276" w:lineRule="auto"/>
              <w:rPr>
                <w:b/>
              </w:rPr>
            </w:pPr>
            <w:r w:rsidRPr="00570AD8">
              <w:t>Możliwość obsługi urządzenia oraz oprogramowania przez laptop (komputer)</w:t>
            </w:r>
          </w:p>
        </w:tc>
        <w:tc>
          <w:tcPr>
            <w:tcW w:w="1898" w:type="dxa"/>
            <w:vAlign w:val="center"/>
          </w:tcPr>
          <w:p w14:paraId="3049B285" w14:textId="77777777" w:rsidR="00AB4BAE" w:rsidRPr="00570AD8" w:rsidRDefault="00AB4BAE" w:rsidP="00774FDD">
            <w:pPr>
              <w:spacing w:before="60" w:after="60"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16527382" w14:textId="77777777" w:rsidR="00AB4BAE" w:rsidRPr="00570AD8" w:rsidRDefault="00AB4BAE" w:rsidP="00774FDD">
            <w:pPr>
              <w:spacing w:before="60" w:after="60" w:line="276" w:lineRule="auto"/>
              <w:jc w:val="center"/>
            </w:pPr>
          </w:p>
        </w:tc>
      </w:tr>
      <w:tr w:rsidR="00AB4BAE" w:rsidRPr="00570AD8" w14:paraId="614E5A1B" w14:textId="77777777" w:rsidTr="00774FDD">
        <w:trPr>
          <w:cantSplit/>
          <w:trHeight w:val="513"/>
          <w:jc w:val="center"/>
        </w:trPr>
        <w:tc>
          <w:tcPr>
            <w:tcW w:w="10366" w:type="dxa"/>
            <w:gridSpan w:val="4"/>
            <w:vAlign w:val="center"/>
          </w:tcPr>
          <w:p w14:paraId="6FA3284F" w14:textId="77777777" w:rsidR="00AB4BAE" w:rsidRPr="00570AD8" w:rsidRDefault="00AB4BAE" w:rsidP="00774FDD">
            <w:pPr>
              <w:spacing w:line="276" w:lineRule="auto"/>
              <w:jc w:val="center"/>
            </w:pPr>
            <w:r w:rsidRPr="00570AD8">
              <w:rPr>
                <w:b/>
              </w:rPr>
              <w:t>Jednostka chłodząca</w:t>
            </w:r>
          </w:p>
        </w:tc>
      </w:tr>
      <w:tr w:rsidR="00AB4BAE" w:rsidRPr="00570AD8" w14:paraId="15AD9238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5E39DF2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82F021D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Zakres temperatur: min. od  ̶ 20 do 40°C</w:t>
            </w:r>
          </w:p>
        </w:tc>
        <w:tc>
          <w:tcPr>
            <w:tcW w:w="1898" w:type="dxa"/>
            <w:vAlign w:val="center"/>
          </w:tcPr>
          <w:p w14:paraId="1E70EB07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CF532DF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01ABE00A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ECF35E7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E53A44E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Wyświetlacz bieżącej temperatury jednostki</w:t>
            </w:r>
          </w:p>
        </w:tc>
        <w:tc>
          <w:tcPr>
            <w:tcW w:w="1898" w:type="dxa"/>
            <w:vAlign w:val="center"/>
          </w:tcPr>
          <w:p w14:paraId="59D2FF74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E9EEB0C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3167940F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39BE8758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D5B1F26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Optyczny i akustyczny komunikat alarmowy</w:t>
            </w:r>
          </w:p>
        </w:tc>
        <w:tc>
          <w:tcPr>
            <w:tcW w:w="1898" w:type="dxa"/>
            <w:vAlign w:val="center"/>
          </w:tcPr>
          <w:p w14:paraId="0BC6E008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78D439C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5EFF2BFD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DA7DBDD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BAA9403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Klasa bezpieczeństwa I/NFL</w:t>
            </w:r>
          </w:p>
        </w:tc>
        <w:tc>
          <w:tcPr>
            <w:tcW w:w="1898" w:type="dxa"/>
            <w:vAlign w:val="center"/>
          </w:tcPr>
          <w:p w14:paraId="39FD1221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CAD4A10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682D3B96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E47837D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188C58E9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Stopień ochrony min. IP20</w:t>
            </w:r>
          </w:p>
        </w:tc>
        <w:tc>
          <w:tcPr>
            <w:tcW w:w="1898" w:type="dxa"/>
            <w:vAlign w:val="center"/>
          </w:tcPr>
          <w:p w14:paraId="5B3B97EB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183FF1D5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92504D8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A53E713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6FD487DC" w14:textId="2399B5A5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Wymiary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 xml:space="preserve">urządzenia: </w:t>
            </w:r>
            <w:r w:rsidRPr="00570AD8">
              <w:rPr>
                <w:color w:val="000000"/>
              </w:rPr>
              <w:br/>
              <w:t>szerokość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max.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30cm</w:t>
            </w:r>
            <w:r w:rsidRPr="00570AD8">
              <w:rPr>
                <w:color w:val="000000"/>
              </w:rPr>
              <w:br/>
              <w:t>głębokość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max.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50cm</w:t>
            </w:r>
            <w:r w:rsidRPr="00570AD8">
              <w:rPr>
                <w:color w:val="000000"/>
              </w:rPr>
              <w:br/>
              <w:t>wysokość max. 43cm</w:t>
            </w:r>
          </w:p>
        </w:tc>
        <w:tc>
          <w:tcPr>
            <w:tcW w:w="1898" w:type="dxa"/>
            <w:vAlign w:val="center"/>
          </w:tcPr>
          <w:p w14:paraId="476CF975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3AAAE521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2D1E8C22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C37B4DA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7021D5A0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Agregat chłodniczy: chłodzony powietrzem, naturalny czynnik chłodniczy R290 (A3, H220)</w:t>
            </w:r>
          </w:p>
        </w:tc>
        <w:tc>
          <w:tcPr>
            <w:tcW w:w="1898" w:type="dxa"/>
            <w:vAlign w:val="center"/>
          </w:tcPr>
          <w:p w14:paraId="5D0D516F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2FA0855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00372DC1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7F2B35F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04D7EDC6" w14:textId="6DC1A0B5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Pompa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ciśnieniowa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i</w:t>
            </w:r>
            <w:r w:rsidR="00E7107A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ssąca:</w:t>
            </w:r>
            <w:r w:rsidRPr="00570AD8">
              <w:rPr>
                <w:color w:val="000000"/>
              </w:rPr>
              <w:br/>
              <w:t xml:space="preserve">- wydajność pompy ciśnieniowej: min. do 24 l/min; 0,7 </w:t>
            </w:r>
            <w:proofErr w:type="spellStart"/>
            <w:r w:rsidRPr="00570AD8">
              <w:rPr>
                <w:color w:val="000000"/>
              </w:rPr>
              <w:t>bara</w:t>
            </w:r>
            <w:proofErr w:type="spellEnd"/>
            <w:r w:rsidRPr="00570AD8">
              <w:rPr>
                <w:color w:val="000000"/>
              </w:rPr>
              <w:br/>
              <w:t xml:space="preserve">- wydajność pompy ssącej: min. do 18 l/min; 0,4 </w:t>
            </w:r>
            <w:proofErr w:type="spellStart"/>
            <w:r w:rsidRPr="00570AD8">
              <w:rPr>
                <w:color w:val="000000"/>
              </w:rPr>
              <w:t>bara</w:t>
            </w:r>
            <w:proofErr w:type="spellEnd"/>
          </w:p>
        </w:tc>
        <w:tc>
          <w:tcPr>
            <w:tcW w:w="1898" w:type="dxa"/>
            <w:vAlign w:val="center"/>
          </w:tcPr>
          <w:p w14:paraId="6AC9897D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0AC61F7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431194D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FE3039A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30E1785" w14:textId="696EF4DC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Podłączenie</w:t>
            </w:r>
            <w:r w:rsidR="001409C0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zasilania:</w:t>
            </w:r>
            <w:r w:rsidR="001409C0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208-240V</w:t>
            </w:r>
            <w:r w:rsidR="008E1B13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1~/2~</w:t>
            </w:r>
            <w:r w:rsidR="008E1B13">
              <w:rPr>
                <w:color w:val="000000"/>
              </w:rPr>
              <w:t> </w:t>
            </w:r>
            <w:r w:rsidRPr="00570AD8">
              <w:rPr>
                <w:color w:val="000000"/>
              </w:rPr>
              <w:t>50/60Hz</w:t>
            </w:r>
            <w:r w:rsidRPr="00570AD8">
              <w:rPr>
                <w:color w:val="000000"/>
              </w:rPr>
              <w:br/>
              <w:t>Pobór mocy maks.: 4A</w:t>
            </w:r>
          </w:p>
        </w:tc>
        <w:tc>
          <w:tcPr>
            <w:tcW w:w="1898" w:type="dxa"/>
            <w:vAlign w:val="center"/>
          </w:tcPr>
          <w:p w14:paraId="6EA912BE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7410386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013D4670" w14:textId="77777777" w:rsidTr="00774FDD">
        <w:trPr>
          <w:cantSplit/>
          <w:trHeight w:val="603"/>
          <w:jc w:val="center"/>
        </w:trPr>
        <w:tc>
          <w:tcPr>
            <w:tcW w:w="10366" w:type="dxa"/>
            <w:gridSpan w:val="4"/>
            <w:vAlign w:val="center"/>
          </w:tcPr>
          <w:p w14:paraId="2AA46ED9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Laptop</w:t>
            </w:r>
          </w:p>
        </w:tc>
      </w:tr>
      <w:tr w:rsidR="00AB4BAE" w:rsidRPr="00570AD8" w14:paraId="298B0E4C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6C3F4BB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6906CB2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Procesor: min. 6 – rdzeniowy, taktowanie min. 3,5 GHz</w:t>
            </w:r>
          </w:p>
        </w:tc>
        <w:tc>
          <w:tcPr>
            <w:tcW w:w="1898" w:type="dxa"/>
            <w:vAlign w:val="center"/>
          </w:tcPr>
          <w:p w14:paraId="2DA6C7F0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251071E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32AE134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6B051F3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544B709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Pamięć RAM: min. 4GB</w:t>
            </w:r>
          </w:p>
        </w:tc>
        <w:tc>
          <w:tcPr>
            <w:tcW w:w="1898" w:type="dxa"/>
            <w:vAlign w:val="center"/>
          </w:tcPr>
          <w:p w14:paraId="782EB35A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 xml:space="preserve">tak </w:t>
            </w:r>
          </w:p>
        </w:tc>
        <w:tc>
          <w:tcPr>
            <w:tcW w:w="1724" w:type="dxa"/>
            <w:vAlign w:val="center"/>
          </w:tcPr>
          <w:p w14:paraId="32A370CB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2DC86252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F0E7057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7F89B63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proofErr w:type="spellStart"/>
            <w:r w:rsidRPr="00570AD8">
              <w:rPr>
                <w:color w:val="000000"/>
              </w:rPr>
              <w:t>Interfaces</w:t>
            </w:r>
            <w:proofErr w:type="spellEnd"/>
            <w:r w:rsidRPr="00570AD8">
              <w:rPr>
                <w:color w:val="000000"/>
              </w:rPr>
              <w:t>: min. 4 wejścia USB 2.0</w:t>
            </w:r>
          </w:p>
        </w:tc>
        <w:tc>
          <w:tcPr>
            <w:tcW w:w="1898" w:type="dxa"/>
            <w:vAlign w:val="center"/>
          </w:tcPr>
          <w:p w14:paraId="276E0061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421153CB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14E0D5B1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B70B9E1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E97E1A1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Karta graficzna: rozdzielczość min. 1280 x 1024</w:t>
            </w:r>
          </w:p>
        </w:tc>
        <w:tc>
          <w:tcPr>
            <w:tcW w:w="1898" w:type="dxa"/>
            <w:vAlign w:val="center"/>
          </w:tcPr>
          <w:p w14:paraId="13B79EC1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6520D9C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1B7F9485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072ADBD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1A7FD53F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Ekran: min. 15 cali</w:t>
            </w:r>
          </w:p>
        </w:tc>
        <w:tc>
          <w:tcPr>
            <w:tcW w:w="1898" w:type="dxa"/>
            <w:vAlign w:val="center"/>
          </w:tcPr>
          <w:p w14:paraId="3524A475" w14:textId="69C2A4D4" w:rsidR="00AB4BAE" w:rsidRPr="00570AD8" w:rsidRDefault="000F3303" w:rsidP="00774F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9C5FCC9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3D002420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8718291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05AABCC3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System operacyjny: min. Windows 10, 64 bit lub równoważny</w:t>
            </w:r>
          </w:p>
        </w:tc>
        <w:tc>
          <w:tcPr>
            <w:tcW w:w="1898" w:type="dxa"/>
            <w:vAlign w:val="center"/>
          </w:tcPr>
          <w:p w14:paraId="02182E48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4B41E6D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97B8DA3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4976B904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6AA49CAD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Oprogramowanie Microsoft Office Professional 2021 (Word, Excel, PowerPoint i Outlook) zgodność z systemem operacyjnym zainstalowanym do komputera lub równoważne</w:t>
            </w:r>
          </w:p>
        </w:tc>
        <w:tc>
          <w:tcPr>
            <w:tcW w:w="1898" w:type="dxa"/>
            <w:vAlign w:val="center"/>
          </w:tcPr>
          <w:p w14:paraId="481B8AF7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3AEF1B5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46BC0EE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3F57ABC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1B7253F1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Mysz bezprzewodowa (sensor optyczny, 3 przyciski, 1 rolka przewijania, zasięg min. 10m, zasilanie: 1x bateria AA)</w:t>
            </w:r>
          </w:p>
        </w:tc>
        <w:tc>
          <w:tcPr>
            <w:tcW w:w="1898" w:type="dxa"/>
            <w:vAlign w:val="center"/>
          </w:tcPr>
          <w:p w14:paraId="0C0B0FA2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1F636D7B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335C9EA6" w14:textId="77777777" w:rsidTr="00774FDD">
        <w:trPr>
          <w:cantSplit/>
          <w:trHeight w:val="581"/>
          <w:jc w:val="center"/>
        </w:trPr>
        <w:tc>
          <w:tcPr>
            <w:tcW w:w="10366" w:type="dxa"/>
            <w:gridSpan w:val="4"/>
            <w:vAlign w:val="center"/>
          </w:tcPr>
          <w:p w14:paraId="74D53B9B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  <w:color w:val="000000"/>
              </w:rPr>
              <w:t>Akcesoria</w:t>
            </w:r>
          </w:p>
        </w:tc>
      </w:tr>
      <w:tr w:rsidR="00AB4BAE" w:rsidRPr="00570AD8" w14:paraId="7F7358E1" w14:textId="77777777" w:rsidTr="00774FDD">
        <w:trPr>
          <w:cantSplit/>
          <w:trHeight w:val="631"/>
          <w:jc w:val="center"/>
        </w:trPr>
        <w:tc>
          <w:tcPr>
            <w:tcW w:w="790" w:type="dxa"/>
            <w:vAlign w:val="center"/>
          </w:tcPr>
          <w:p w14:paraId="033F0B2B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49C2154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- zestaw 200 szt. pojemników pomiarowych i mieszadeł standardowych</w:t>
            </w:r>
          </w:p>
        </w:tc>
        <w:tc>
          <w:tcPr>
            <w:tcW w:w="1898" w:type="dxa"/>
            <w:vAlign w:val="center"/>
          </w:tcPr>
          <w:p w14:paraId="14B7498B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68D228D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5E251952" w14:textId="77777777" w:rsidTr="00774FDD">
        <w:trPr>
          <w:cantSplit/>
          <w:trHeight w:val="697"/>
          <w:jc w:val="center"/>
        </w:trPr>
        <w:tc>
          <w:tcPr>
            <w:tcW w:w="790" w:type="dxa"/>
            <w:vAlign w:val="center"/>
          </w:tcPr>
          <w:p w14:paraId="0725B1E4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4C263EEF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- zestaw 42 szt. pojemników pomiarowych i mieszadeł wysokotemperaturowych (do 140°C)</w:t>
            </w:r>
          </w:p>
        </w:tc>
        <w:tc>
          <w:tcPr>
            <w:tcW w:w="1898" w:type="dxa"/>
            <w:vAlign w:val="center"/>
          </w:tcPr>
          <w:p w14:paraId="72493F1F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7F078277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4CE19C9" w14:textId="77777777" w:rsidTr="00774FDD">
        <w:trPr>
          <w:cantSplit/>
          <w:trHeight w:val="1331"/>
          <w:jc w:val="center"/>
        </w:trPr>
        <w:tc>
          <w:tcPr>
            <w:tcW w:w="790" w:type="dxa"/>
            <w:vAlign w:val="center"/>
          </w:tcPr>
          <w:p w14:paraId="50495600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28751777" w14:textId="77777777" w:rsidR="00AB4BAE" w:rsidRPr="00570AD8" w:rsidRDefault="00AB4BAE" w:rsidP="00774FDD">
            <w:pPr>
              <w:spacing w:line="276" w:lineRule="auto"/>
              <w:rPr>
                <w:color w:val="000000"/>
              </w:rPr>
            </w:pPr>
            <w:r w:rsidRPr="00570AD8">
              <w:rPr>
                <w:color w:val="000000"/>
              </w:rPr>
              <w:t>10 saszetek x 6g skrobi służącej kalibracji kontrolnej</w:t>
            </w:r>
          </w:p>
        </w:tc>
        <w:tc>
          <w:tcPr>
            <w:tcW w:w="1898" w:type="dxa"/>
            <w:vAlign w:val="center"/>
          </w:tcPr>
          <w:p w14:paraId="2F12056D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166EE3A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30679C84" w14:textId="77777777" w:rsidTr="00774FDD">
        <w:trPr>
          <w:cantSplit/>
          <w:trHeight w:val="555"/>
          <w:jc w:val="center"/>
        </w:trPr>
        <w:tc>
          <w:tcPr>
            <w:tcW w:w="10366" w:type="dxa"/>
            <w:gridSpan w:val="4"/>
            <w:vAlign w:val="center"/>
          </w:tcPr>
          <w:p w14:paraId="31C01162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Warunki gwarancji i serwisu</w:t>
            </w:r>
          </w:p>
        </w:tc>
      </w:tr>
      <w:tr w:rsidR="00AB4BAE" w:rsidRPr="00570AD8" w14:paraId="2EF269FE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1EC4B79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31181A6E" w14:textId="77777777" w:rsidR="00AB4BAE" w:rsidRPr="00570AD8" w:rsidRDefault="00AB4BAE" w:rsidP="00774FDD">
            <w:pPr>
              <w:spacing w:line="276" w:lineRule="auto"/>
            </w:pPr>
            <w:r w:rsidRPr="00570AD8">
              <w:t xml:space="preserve">Wykonawca zobowiązuje się do dostarczenia urządzenia stanowiącego przedmiot umowy wraz z instrukcją obsługi w języku min. polskim lub angielskim wraz z wniesieniem we wskazane przez Zamawiającego miejsce na terenie </w:t>
            </w:r>
            <w:proofErr w:type="spellStart"/>
            <w:r w:rsidRPr="00570AD8">
              <w:t>NapiFeryn</w:t>
            </w:r>
            <w:proofErr w:type="spellEnd"/>
            <w:r w:rsidRPr="00570AD8">
              <w:t xml:space="preserve"> </w:t>
            </w:r>
            <w:proofErr w:type="spellStart"/>
            <w:r w:rsidRPr="00570AD8">
              <w:t>BioTech</w:t>
            </w:r>
            <w:proofErr w:type="spellEnd"/>
            <w:r w:rsidRPr="00570AD8">
              <w:t xml:space="preserve"> Sp. z o.o., 93-465 Łódź; ul. Stanisława Dubois 114/116</w:t>
            </w:r>
          </w:p>
        </w:tc>
        <w:tc>
          <w:tcPr>
            <w:tcW w:w="1898" w:type="dxa"/>
            <w:vAlign w:val="center"/>
          </w:tcPr>
          <w:p w14:paraId="04BAADA7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8A4A248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480C160F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24D8F3D7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320F4C48" w14:textId="0F90CE75" w:rsidR="00AB4BAE" w:rsidRPr="00570AD8" w:rsidRDefault="00E10A7E" w:rsidP="00774FDD">
            <w:pPr>
              <w:spacing w:line="276" w:lineRule="auto"/>
            </w:pPr>
            <w:r w:rsidRPr="00E10A7E">
              <w:t>Gwarancja min. 12 miesięcy na całość przedmiotu zamówienia licząc od następnego dnia od podpisania protokołu odbioru (dotyczy wszystkich składowych przedmiotu zamówienia)</w:t>
            </w:r>
          </w:p>
        </w:tc>
        <w:tc>
          <w:tcPr>
            <w:tcW w:w="1898" w:type="dxa"/>
            <w:vAlign w:val="center"/>
          </w:tcPr>
          <w:p w14:paraId="0FEE4372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 - podać (w miesiącach)</w:t>
            </w:r>
          </w:p>
        </w:tc>
        <w:tc>
          <w:tcPr>
            <w:tcW w:w="1724" w:type="dxa"/>
            <w:vAlign w:val="center"/>
          </w:tcPr>
          <w:p w14:paraId="429E255C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018C30CA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2B71CE9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15DCD9DC" w14:textId="77777777" w:rsidR="00AB4BAE" w:rsidRPr="00570AD8" w:rsidRDefault="00AB4BAE" w:rsidP="00774FDD">
            <w:pPr>
              <w:spacing w:line="276" w:lineRule="auto"/>
            </w:pPr>
            <w:r w:rsidRPr="00570AD8">
              <w:t>Wykonawca zapewnia Zamawiającemu autoryzowany serwis gwarancyjny i pogwarancyjny.</w:t>
            </w:r>
          </w:p>
        </w:tc>
        <w:tc>
          <w:tcPr>
            <w:tcW w:w="1898" w:type="dxa"/>
            <w:vAlign w:val="center"/>
          </w:tcPr>
          <w:p w14:paraId="549E7DC6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F4BFF40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50C73EA0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7A38767E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6326BA0E" w14:textId="77777777" w:rsidR="00AB4BAE" w:rsidRPr="00570AD8" w:rsidRDefault="00AB4BAE" w:rsidP="00774FDD">
            <w:pPr>
              <w:spacing w:line="276" w:lineRule="auto"/>
            </w:pPr>
            <w:r w:rsidRPr="00570AD8">
              <w:t>Wykonawca zapewnia Zamawiającemu bezpłatną obsługę serwisową i naprawę wszystkich rodzajów uszkodzeń związanych z eksploatacją przedmiotu umowy w okresie trwania gwarancji.</w:t>
            </w:r>
          </w:p>
        </w:tc>
        <w:tc>
          <w:tcPr>
            <w:tcW w:w="1898" w:type="dxa"/>
            <w:vAlign w:val="center"/>
          </w:tcPr>
          <w:p w14:paraId="5FBCA13F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6282D8E2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22118CC8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06BA68E1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385630AB" w14:textId="77777777" w:rsidR="00AB4BAE" w:rsidRPr="00570AD8" w:rsidRDefault="00AB4BAE" w:rsidP="00774FDD">
            <w:pPr>
              <w:spacing w:line="276" w:lineRule="auto"/>
            </w:pPr>
            <w:r w:rsidRPr="00570AD8">
              <w:t>Wykonawca wymieni urządzenie na nowe w przypadku stwierdzenia uszkodzenia niemożliwego do usunięcia, a niewynikającego z winy Zamawiającego.</w:t>
            </w:r>
          </w:p>
        </w:tc>
        <w:tc>
          <w:tcPr>
            <w:tcW w:w="1898" w:type="dxa"/>
            <w:vAlign w:val="center"/>
          </w:tcPr>
          <w:p w14:paraId="5D95DB0C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9014DC6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5242BCC2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1652A50F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7B92E01A" w14:textId="77777777" w:rsidR="00AB4BAE" w:rsidRPr="00570AD8" w:rsidRDefault="00AB4BAE" w:rsidP="00774FDD">
            <w:pPr>
              <w:spacing w:line="276" w:lineRule="auto"/>
            </w:pPr>
            <w:r w:rsidRPr="00570AD8">
              <w:t>Okres gwarancji przedmiotu umowy w przypadku trwania naprawy dłużej niż 1 dzień ulega przedłużeniu o pełną ilość dni trwania naprawy.</w:t>
            </w:r>
          </w:p>
        </w:tc>
        <w:tc>
          <w:tcPr>
            <w:tcW w:w="1898" w:type="dxa"/>
            <w:vAlign w:val="center"/>
          </w:tcPr>
          <w:p w14:paraId="4CAC335D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053B629C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26B40CF1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5504042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52BDFF63" w14:textId="77777777" w:rsidR="00AB4BAE" w:rsidRPr="00570AD8" w:rsidRDefault="00AB4BAE" w:rsidP="00774FDD">
            <w:pPr>
              <w:spacing w:line="276" w:lineRule="auto"/>
            </w:pPr>
            <w:r w:rsidRPr="00570AD8">
              <w:t>Dane kontaktowe serwisu gwarancyjnego.</w:t>
            </w:r>
          </w:p>
        </w:tc>
        <w:tc>
          <w:tcPr>
            <w:tcW w:w="1898" w:type="dxa"/>
            <w:vAlign w:val="center"/>
          </w:tcPr>
          <w:p w14:paraId="5DFB69E1" w14:textId="77777777" w:rsidR="00AB4BAE" w:rsidRPr="00570AD8" w:rsidRDefault="00AB4BAE" w:rsidP="00774FDD">
            <w:pPr>
              <w:spacing w:line="276" w:lineRule="auto"/>
              <w:jc w:val="center"/>
              <w:rPr>
                <w:b/>
              </w:rPr>
            </w:pPr>
            <w:r w:rsidRPr="00570AD8">
              <w:rPr>
                <w:b/>
              </w:rPr>
              <w:t>Wymaga się podania</w:t>
            </w:r>
          </w:p>
        </w:tc>
        <w:tc>
          <w:tcPr>
            <w:tcW w:w="1724" w:type="dxa"/>
            <w:vAlign w:val="center"/>
          </w:tcPr>
          <w:p w14:paraId="1119D2AE" w14:textId="77777777" w:rsidR="00AB4BAE" w:rsidRPr="00570AD8" w:rsidRDefault="00AB4BAE" w:rsidP="00774FDD">
            <w:pPr>
              <w:spacing w:line="276" w:lineRule="auto"/>
              <w:jc w:val="center"/>
            </w:pPr>
          </w:p>
        </w:tc>
      </w:tr>
      <w:tr w:rsidR="00AB4BAE" w:rsidRPr="00570AD8" w14:paraId="51F7AD9F" w14:textId="77777777" w:rsidTr="00774FDD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64614813" w14:textId="77777777" w:rsidR="00AB4BAE" w:rsidRPr="00570AD8" w:rsidRDefault="00AB4BAE" w:rsidP="00AB4BAE">
            <w:pPr>
              <w:numPr>
                <w:ilvl w:val="0"/>
                <w:numId w:val="24"/>
              </w:numPr>
              <w:spacing w:before="60" w:line="240" w:lineRule="auto"/>
              <w:jc w:val="center"/>
            </w:pPr>
          </w:p>
        </w:tc>
        <w:tc>
          <w:tcPr>
            <w:tcW w:w="5954" w:type="dxa"/>
            <w:vAlign w:val="center"/>
          </w:tcPr>
          <w:p w14:paraId="0316E888" w14:textId="77777777" w:rsidR="00AB4BAE" w:rsidRPr="00570AD8" w:rsidRDefault="00AB4BAE" w:rsidP="00774FDD">
            <w:r w:rsidRPr="00570AD8">
              <w:t>Czas dostawy kompletnego urządzenia wraz z akcesoriami. Termin dostawy najpóźniej do: 31.07.2023 r.</w:t>
            </w:r>
          </w:p>
        </w:tc>
        <w:tc>
          <w:tcPr>
            <w:tcW w:w="1898" w:type="dxa"/>
            <w:vAlign w:val="center"/>
          </w:tcPr>
          <w:p w14:paraId="20E364E7" w14:textId="77777777" w:rsidR="00AB4BAE" w:rsidRPr="00570AD8" w:rsidRDefault="00AB4BAE" w:rsidP="00774FDD">
            <w:pPr>
              <w:jc w:val="center"/>
              <w:rPr>
                <w:b/>
              </w:rPr>
            </w:pPr>
            <w:r w:rsidRPr="00570AD8">
              <w:rPr>
                <w:b/>
              </w:rPr>
              <w:t>tak – podać (w tygodniach)</w:t>
            </w:r>
          </w:p>
        </w:tc>
        <w:tc>
          <w:tcPr>
            <w:tcW w:w="1724" w:type="dxa"/>
            <w:vAlign w:val="center"/>
          </w:tcPr>
          <w:p w14:paraId="4EA2ADF0" w14:textId="77777777" w:rsidR="00AB4BAE" w:rsidRPr="00570AD8" w:rsidRDefault="00AB4BAE" w:rsidP="00774FDD">
            <w:pPr>
              <w:jc w:val="center"/>
              <w:rPr>
                <w:color w:val="FF0000"/>
              </w:rPr>
            </w:pPr>
          </w:p>
        </w:tc>
      </w:tr>
    </w:tbl>
    <w:p w14:paraId="259334FD" w14:textId="0DA780D3" w:rsidR="00141F21" w:rsidRPr="00570AD8" w:rsidRDefault="00141F21" w:rsidP="0004562E">
      <w:pPr>
        <w:spacing w:line="276" w:lineRule="auto"/>
      </w:pPr>
      <w:r w:rsidRPr="00570AD8">
        <w:rPr>
          <w:b/>
          <w:i/>
        </w:rPr>
        <w:t>UWAGA: zabrania się dokonywania zmian przez Oferentów w poniższej tabeli, w kolumnie: CECHA/ PARAMETR/ WŁAŚCIWOŚĆ</w:t>
      </w:r>
      <w:r w:rsidRPr="00570AD8">
        <w:rPr>
          <w:b/>
          <w:bCs/>
        </w:rPr>
        <w:t xml:space="preserve"> oraz WARTOŚĆ/ SPEŁNIENIE WYMOGU/</w:t>
      </w:r>
      <w:r w:rsidR="00AC72F1" w:rsidRPr="00570AD8">
        <w:br/>
      </w:r>
    </w:p>
    <w:p w14:paraId="77F278FD" w14:textId="77777777" w:rsidR="00654436" w:rsidRPr="00570AD8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570AD8">
        <w:t>Załącznikami do niniejszego formularza oferty stanowiącymi integralną część oferty są:</w:t>
      </w:r>
    </w:p>
    <w:p w14:paraId="2C188B41" w14:textId="77777777" w:rsidR="00654436" w:rsidRPr="00570AD8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570AD8">
        <w:t>………………………………………………………………………………</w:t>
      </w:r>
    </w:p>
    <w:p w14:paraId="44A31481" w14:textId="77777777" w:rsidR="00654436" w:rsidRPr="00570AD8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570AD8">
        <w:t>………………………………………………………………………………</w:t>
      </w:r>
    </w:p>
    <w:p w14:paraId="3F56752D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rPr>
          <w:i/>
          <w:iCs/>
          <w:color w:val="000000"/>
        </w:rPr>
      </w:pPr>
    </w:p>
    <w:p w14:paraId="32C32698" w14:textId="22F14FB3" w:rsidR="00654436" w:rsidRPr="00570AD8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570AD8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570AD8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570AD8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570AD8">
        <w:rPr>
          <w:i/>
          <w:iCs/>
          <w:color w:val="000000"/>
        </w:rPr>
        <w:t>(pieczęć i podpis osoby uprawnionej do</w:t>
      </w:r>
    </w:p>
    <w:p w14:paraId="58B3C957" w14:textId="77777777" w:rsidR="00654436" w:rsidRPr="00570AD8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570AD8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570A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3394" w14:textId="77777777" w:rsidR="007E6D51" w:rsidRDefault="007E6D51" w:rsidP="00821891">
      <w:pPr>
        <w:spacing w:line="240" w:lineRule="auto"/>
      </w:pPr>
      <w:r>
        <w:separator/>
      </w:r>
    </w:p>
  </w:endnote>
  <w:endnote w:type="continuationSeparator" w:id="0">
    <w:p w14:paraId="3096DCF4" w14:textId="77777777" w:rsidR="007E6D51" w:rsidRDefault="007E6D51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BE98" w14:textId="77777777" w:rsidR="007E6D51" w:rsidRDefault="007E6D51" w:rsidP="00821891">
      <w:pPr>
        <w:spacing w:line="240" w:lineRule="auto"/>
      </w:pPr>
      <w:r>
        <w:separator/>
      </w:r>
    </w:p>
  </w:footnote>
  <w:footnote w:type="continuationSeparator" w:id="0">
    <w:p w14:paraId="1159670F" w14:textId="77777777" w:rsidR="007E6D51" w:rsidRDefault="007E6D51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BB1" w14:textId="0B25E934" w:rsidR="001A49A4" w:rsidRDefault="003705F0">
    <w:pPr>
      <w:pStyle w:val="Nagwek"/>
    </w:pPr>
    <w:r>
      <w:rPr>
        <w:noProof/>
      </w:rPr>
      <w:drawing>
        <wp:inline distT="0" distB="0" distL="0" distR="0" wp14:anchorId="7407B43F" wp14:editId="39EC3FF4">
          <wp:extent cx="1610360" cy="532130"/>
          <wp:effectExtent l="0" t="0" r="0" b="0"/>
          <wp:docPr id="1729724764" name="Obraz 1" descr="Obraz zawierający zrzut ekranu, Prostokąt, Grafika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724764" name="Obraz 1" descr="Obraz zawierający zrzut ekranu, Prostokąt, Grafika, kwadr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DFB">
      <w:rPr>
        <w:noProof/>
      </w:rPr>
      <w:drawing>
        <wp:inline distT="0" distB="0" distL="0" distR="0" wp14:anchorId="758C03D0" wp14:editId="2E0E7D23">
          <wp:extent cx="1371600" cy="481330"/>
          <wp:effectExtent l="0" t="0" r="0" b="0"/>
          <wp:docPr id="1612799597" name="Obraz 2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9597" name="Obraz 2" descr="Obraz zawierający Czcionka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6E3">
      <w:rPr>
        <w:noProof/>
      </w:rPr>
      <w:drawing>
        <wp:inline distT="0" distB="0" distL="0" distR="0" wp14:anchorId="29A2A7CD" wp14:editId="3471C371">
          <wp:extent cx="1767840" cy="542290"/>
          <wp:effectExtent l="0" t="0" r="3810" b="0"/>
          <wp:docPr id="1064559043" name="Obraz 3" descr="Obraz zawierający zieleń, owoce, jedze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559043" name="Obraz 3" descr="Obraz zawierający zieleń, owoce, jedzenie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520BE"/>
    <w:rsid w:val="00154DD4"/>
    <w:rsid w:val="001636D9"/>
    <w:rsid w:val="00192F19"/>
    <w:rsid w:val="00197C98"/>
    <w:rsid w:val="001A49A4"/>
    <w:rsid w:val="001A4A31"/>
    <w:rsid w:val="001B745B"/>
    <w:rsid w:val="001C7844"/>
    <w:rsid w:val="001D0DFB"/>
    <w:rsid w:val="001E67FC"/>
    <w:rsid w:val="001F30EA"/>
    <w:rsid w:val="00202E33"/>
    <w:rsid w:val="002349B4"/>
    <w:rsid w:val="00260D40"/>
    <w:rsid w:val="00261A8A"/>
    <w:rsid w:val="002968F9"/>
    <w:rsid w:val="002A79E7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1B4F"/>
    <w:rsid w:val="003E6D9E"/>
    <w:rsid w:val="004013EF"/>
    <w:rsid w:val="00411ABA"/>
    <w:rsid w:val="00432A32"/>
    <w:rsid w:val="00445019"/>
    <w:rsid w:val="00447904"/>
    <w:rsid w:val="00452D92"/>
    <w:rsid w:val="00464EB0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35266"/>
    <w:rsid w:val="00654436"/>
    <w:rsid w:val="00675102"/>
    <w:rsid w:val="00697E08"/>
    <w:rsid w:val="006A21B5"/>
    <w:rsid w:val="006B0A79"/>
    <w:rsid w:val="006D389C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502E9"/>
    <w:rsid w:val="008A19F9"/>
    <w:rsid w:val="008A61D2"/>
    <w:rsid w:val="008E1B13"/>
    <w:rsid w:val="008F2EB3"/>
    <w:rsid w:val="008F4E61"/>
    <w:rsid w:val="008F5173"/>
    <w:rsid w:val="009118E3"/>
    <w:rsid w:val="00926D09"/>
    <w:rsid w:val="00937032"/>
    <w:rsid w:val="009749D3"/>
    <w:rsid w:val="00976E89"/>
    <w:rsid w:val="009803A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A32723"/>
    <w:rsid w:val="00A51722"/>
    <w:rsid w:val="00A5203B"/>
    <w:rsid w:val="00A626E7"/>
    <w:rsid w:val="00A73F34"/>
    <w:rsid w:val="00A8121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B5D08"/>
    <w:rsid w:val="00CC7997"/>
    <w:rsid w:val="00CD68A2"/>
    <w:rsid w:val="00CE235C"/>
    <w:rsid w:val="00CE47CF"/>
    <w:rsid w:val="00CF11D7"/>
    <w:rsid w:val="00D02014"/>
    <w:rsid w:val="00D33F86"/>
    <w:rsid w:val="00D56B71"/>
    <w:rsid w:val="00D956E9"/>
    <w:rsid w:val="00D95E96"/>
    <w:rsid w:val="00D960E9"/>
    <w:rsid w:val="00DA0B48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135</cp:revision>
  <cp:lastPrinted>2019-10-28T12:11:00Z</cp:lastPrinted>
  <dcterms:created xsi:type="dcterms:W3CDTF">2020-10-13T11:53:00Z</dcterms:created>
  <dcterms:modified xsi:type="dcterms:W3CDTF">2023-05-23T09:06:00Z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